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14 łatwych sposobów na naturalne obniżenie poziomu cukru we krwi</w:t>
      </w:r>
      <w:br/>
      <w:hyperlink r:id="rId7" w:history="1">
        <w:r>
          <w:rPr>
            <w:color w:val="2980b9"/>
            <w:u w:val="single"/>
          </w:rPr>
          <w:t xml:space="preserve">https://www.healthline.com/nutrition/15-ways-to-lower-blood-sugar</w:t>
        </w:r>
      </w:hyperlink>
    </w:p>
    <w:p>
      <w:pPr>
        <w:pStyle w:val="Heading1"/>
      </w:pPr>
      <w:bookmarkStart w:id="2" w:name="_Toc2"/>
      <w:r>
        <w:t>Article summary:</w:t>
      </w:r>
      <w:bookmarkEnd w:id="2"/>
    </w:p>
    <w:p>
      <w:pPr>
        <w:jc w:val="both"/>
      </w:pPr>
      <w:r>
        <w:rPr/>
        <w:t xml:space="preserve">1. W artykule omówiono 14 łatwych i popartych dowodami sposobów na naturalne obniżenie poziomu cukru w krwi.</w:t>
      </w:r>
    </w:p>
    <w:p>
      <w:pPr>
        <w:jc w:val="both"/>
      </w:pPr>
      <w:r>
        <w:rPr/>
        <w:t xml:space="preserve">2. Regularne ćwiczenia, zarządzanie wyborem żywieniowym, przekąski do ćwiczeń i zwiększone spożycie błonnika są niektórymi zalecanymi metodami obniżania poziomu cukru.</w:t>
      </w:r>
    </w:p>
    <w:p>
      <w:pPr>
        <w:jc w:val="both"/>
      </w:pPr>
      <w:r>
        <w:rPr/>
        <w:t xml:space="preserve">3. Wiedza o tym, jak naturalnie obniżyć poziom cukru jest kluczem do opanowania stanu przedcukrzycowego lub cukrzycy.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napisany w sposób rzetelny i wiarygodny, ponieważ autor dostarcza szerokich informacji na temat skutecznych metod obniżania poziomu cukru oraz ich potencjalnych skutków ubocznych. Autor udostępnia również liczne źródła dla każdego twierdzenia, co czyni go bardziej wiarygodnym.</w:t>
      </w:r>
    </w:p>
    <w:p>
      <w:pPr>
        <w:jc w:val="both"/>
      </w:pPr>
      <w:r>
        <w:rPr/>
        <w:t xml:space="preserve">Jednak artykuł może mieć pewne uprzedzenia, ponieważ nie obejmuje on innych czynników mogących mieć wpływ na poziom cukru, takich jak dieta ketogeniczna lub suplementacja witaminowa. Ponadto autor nie omawia potencjalnych skutków ubocznych regularnego ćwiczenia ani tego, jak może to wpłynąć na osoby starsze lub osoby z chorobami serca lub innymi schorzeniami.</w:t>
      </w:r>
    </w:p>
    <w:p>
      <w:pPr>
        <w:jc w:val="both"/>
      </w:pPr>
      <w:r>
        <w:rPr/>
        <w:t xml:space="preserve">Podsumowując, artykuł jest napisany w sposób rzetelny i wiarygodny, ale istnieje kilka brakujących punktów do rozważenia dotyczących potencjalnych skutków ubocznych regularnego ćwiczenia oraz innych czynników mogących mieć wpływ na poziom cukru.</w:t>
      </w:r>
    </w:p>
    <w:p>
      <w:pPr>
        <w:pStyle w:val="Heading1"/>
      </w:pPr>
      <w:bookmarkStart w:id="5" w:name="_Toc5"/>
      <w:r>
        <w:t>Topics for further research:</w:t>
      </w:r>
      <w:bookmarkEnd w:id="5"/>
    </w:p>
    <w:p>
      <w:pPr>
        <w:spacing w:after="0"/>
        <w:numPr>
          <w:ilvl w:val="0"/>
          <w:numId w:val="2"/>
        </w:numPr>
      </w:pPr>
      <w:r>
        <w:rPr/>
        <w:t xml:space="preserve">Skutki uboczne regularnego ćwiczenia</w:t>
      </w:r>
    </w:p>
    <w:p>
      <w:pPr>
        <w:spacing w:after="0"/>
        <w:numPr>
          <w:ilvl w:val="0"/>
          <w:numId w:val="2"/>
        </w:numPr>
      </w:pPr>
      <w:r>
        <w:rPr/>
        <w:t xml:space="preserve">Dieta ketogeniczna a poziom cukru</w:t>
      </w:r>
    </w:p>
    <w:p>
      <w:pPr>
        <w:spacing w:after="0"/>
        <w:numPr>
          <w:ilvl w:val="0"/>
          <w:numId w:val="2"/>
        </w:numPr>
      </w:pPr>
      <w:r>
        <w:rPr/>
        <w:t xml:space="preserve">Suplementacja witaminowa a poziom cukru</w:t>
      </w:r>
    </w:p>
    <w:p>
      <w:pPr>
        <w:spacing w:after="0"/>
        <w:numPr>
          <w:ilvl w:val="0"/>
          <w:numId w:val="2"/>
        </w:numPr>
      </w:pPr>
      <w:r>
        <w:rPr/>
        <w:t xml:space="preserve">Wpływ chorób serca na poziom cukru</w:t>
      </w:r>
    </w:p>
    <w:p>
      <w:pPr>
        <w:spacing w:after="0"/>
        <w:numPr>
          <w:ilvl w:val="0"/>
          <w:numId w:val="2"/>
        </w:numPr>
      </w:pPr>
      <w:r>
        <w:rPr/>
        <w:t xml:space="preserve">Inne czynniki wpływające na poziom cukru</w:t>
      </w:r>
    </w:p>
    <w:p>
      <w:pPr>
        <w:numPr>
          <w:ilvl w:val="0"/>
          <w:numId w:val="2"/>
        </w:numPr>
      </w:pPr>
      <w:r>
        <w:rPr/>
        <w:t xml:space="preserve">Skutki uboczne obniżania poziomu cukru u osób starszych</w:t>
      </w:r>
    </w:p>
    <w:p>
      <w:pPr>
        <w:pStyle w:val="Heading1"/>
      </w:pPr>
      <w:bookmarkStart w:id="6" w:name="_Toc6"/>
      <w:r>
        <w:t>Report location:</w:t>
      </w:r>
      <w:bookmarkEnd w:id="6"/>
    </w:p>
    <w:p>
      <w:hyperlink r:id="rId8" w:history="1">
        <w:r>
          <w:rPr>
            <w:color w:val="2980b9"/>
            <w:u w:val="single"/>
          </w:rPr>
          <w:t xml:space="preserve">https://www.fullpicture.app/item/946cd95cb40e5345fda675db157da8fe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E9C7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line.com/nutrition/15-ways-to-lower-blood-sugar" TargetMode="External"/><Relationship Id="rId8" Type="http://schemas.openxmlformats.org/officeDocument/2006/relationships/hyperlink" Target="https://www.fullpicture.app/item/946cd95cb40e5345fda675db157da8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2023-02-22T14:40:47+01:00</dcterms:created>
  <dcterms:modified xsi:type="dcterms:W3CDTF">2023-02-22T14:40:47+01:00</dcterms:modified>
</cp:coreProperties>
</file>

<file path=docProps/custom.xml><?xml version="1.0" encoding="utf-8"?>
<Properties xmlns="http://schemas.openxmlformats.org/officeDocument/2006/custom-properties" xmlns:vt="http://schemas.openxmlformats.org/officeDocument/2006/docPropsVTypes"/>
</file>