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Teacher Shot By 6-year-old Texted Dire Warning To Loved One Beforehand</w:t>
      </w:r>
      <w:br/>
      <w:hyperlink r:id="rId7" w:history="1">
        <w:r>
          <w:rPr>
            <w:color w:val="2980b9"/>
            <w:u w:val="single"/>
          </w:rPr>
          <w:t xml:space="preserve">https://www.today.com/news/teacher-shot-6-year-old-texted-dire-warning-loved-one-beforehand-rcna67444</w:t>
        </w:r>
      </w:hyperlink>
    </w:p>
    <w:p>
      <w:pPr>
        <w:pStyle w:val="Heading1"/>
      </w:pPr>
      <w:bookmarkStart w:id="2" w:name="_Toc2"/>
      <w:r>
        <w:t>Article summary:</w:t>
      </w:r>
      <w:bookmarkEnd w:id="2"/>
    </w:p>
    <w:p>
      <w:pPr>
        <w:jc w:val="both"/>
      </w:pPr>
      <w:r>
        <w:rPr/>
        <w:t xml:space="preserve">1. Abigail Zwerner, a Virginia teacher, sent a text message to a loved one before she was shot by her 6-year-old student, warning that the student had a gun in his backpack and school administrators were not helping.</w:t>
      </w:r>
    </w:p>
    <w:p>
      <w:pPr>
        <w:jc w:val="both"/>
      </w:pPr>
      <w:r>
        <w:rPr/>
        <w:t xml:space="preserve">2. Three teachers reported the student's behavior to school administration on the day of the shooting, but their concerns were downplayed.</w:t>
      </w:r>
    </w:p>
    <w:p>
      <w:pPr>
        <w:jc w:val="both"/>
      </w:pPr>
      <w:r>
        <w:rPr/>
        <w:t xml:space="preserve">3. Abigail Zwerner's attorney has stated that the tragedy was "entirely preventable" if the administration had taken action when they had knowledge of imminent danger.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detailed information about the incident and includes quotes from multiple sources such as Abigail Zwerner’s attorney and Newport News Public Schools spokesperson Michelle Price. The article also mentions that there is an ongoing investigation into the incident which adds credibility to its claims. </w:t>
      </w:r>
    </w:p>
    <w:p>
      <w:pPr>
        <w:jc w:val="both"/>
      </w:pPr>
      <w:r>
        <w:rPr/>
        <w:t xml:space="preserve">However, there are some potential biases in this article which could be explored further. For example, it does not provide any information about the 6-year-old student or his family which could be seen as biased towards Abigail Zwerner and her family. Additionally, while it does mention that three teachers reported their concerns to school administration on the day of the shooting, it does not provide any details about what those concerns were or how they were addressed by school officials which could lead to an incomplete understanding of what happened leading up to the shooting. </w:t>
      </w:r>
    </w:p>
    <w:p>
      <w:pPr>
        <w:jc w:val="both"/>
      </w:pPr>
      <w:r>
        <w:rPr/>
        <w:t xml:space="preserve">The article also fails to explore any counterarguments or present both sides equally which could lead readers to form an opinion based on only one side of the story. Furthermore, it does not mention any possible risks associated with arming students with guns or other weapons which could be seen as promoting gun ownership without considering potential consequences. </w:t>
      </w:r>
    </w:p>
    <w:p>
      <w:pPr>
        <w:jc w:val="both"/>
      </w:pPr>
      <w:r>
        <w:rPr/>
        <w:t xml:space="preserve">In conclusion, this article is generally reliable and trustworthy but there are some potential biases and missing points of consideration which should be explored further in order for readers to gain a more complete understanding of what happened leading up to Abigail Zwerner’s shooting by her 6-year-old student.</w:t>
      </w:r>
    </w:p>
    <w:p>
      <w:pPr>
        <w:pStyle w:val="Heading1"/>
      </w:pPr>
      <w:bookmarkStart w:id="5" w:name="_Toc5"/>
      <w:r>
        <w:t>Topics for further research:</w:t>
      </w:r>
      <w:bookmarkEnd w:id="5"/>
    </w:p>
    <w:p>
      <w:pPr>
        <w:spacing w:after="0"/>
        <w:numPr>
          <w:ilvl w:val="0"/>
          <w:numId w:val="2"/>
        </w:numPr>
      </w:pPr>
      <w:r>
        <w:rPr/>
        <w:t xml:space="preserve">Gun ownership risks </w:t>
      </w:r>
    </w:p>
    <w:p>
      <w:pPr>
        <w:spacing w:after="0"/>
        <w:numPr>
          <w:ilvl w:val="0"/>
          <w:numId w:val="2"/>
        </w:numPr>
      </w:pPr>
      <w:r>
        <w:rPr/>
        <w:t xml:space="preserve">School safety protocols </w:t>
      </w:r>
    </w:p>
    <w:p>
      <w:pPr>
        <w:spacing w:after="0"/>
        <w:numPr>
          <w:ilvl w:val="0"/>
          <w:numId w:val="2"/>
        </w:numPr>
      </w:pPr>
      <w:r>
        <w:rPr/>
        <w:t xml:space="preserve">Teacher concerns about student behavior </w:t>
      </w:r>
    </w:p>
    <w:p>
      <w:pPr>
        <w:spacing w:after="0"/>
        <w:numPr>
          <w:ilvl w:val="0"/>
          <w:numId w:val="2"/>
        </w:numPr>
      </w:pPr>
      <w:r>
        <w:rPr/>
        <w:t xml:space="preserve">Impact of gun violence on children </w:t>
      </w:r>
    </w:p>
    <w:p>
      <w:pPr>
        <w:spacing w:after="0"/>
        <w:numPr>
          <w:ilvl w:val="0"/>
          <w:numId w:val="2"/>
        </w:numPr>
      </w:pPr>
      <w:r>
        <w:rPr/>
        <w:t xml:space="preserve">Legal implications of arming students with guns </w:t>
      </w:r>
    </w:p>
    <w:p>
      <w:pPr>
        <w:numPr>
          <w:ilvl w:val="0"/>
          <w:numId w:val="2"/>
        </w:numPr>
      </w:pPr>
      <w:r>
        <w:rPr/>
        <w:t xml:space="preserve">Mental health implications of school shootings</w:t>
      </w:r>
    </w:p>
    <w:p>
      <w:pPr>
        <w:pStyle w:val="Heading1"/>
      </w:pPr>
      <w:bookmarkStart w:id="6" w:name="_Toc6"/>
      <w:r>
        <w:t>Report location:</w:t>
      </w:r>
      <w:bookmarkEnd w:id="6"/>
    </w:p>
    <w:p>
      <w:hyperlink r:id="rId8" w:history="1">
        <w:r>
          <w:rPr>
            <w:color w:val="2980b9"/>
            <w:u w:val="single"/>
          </w:rPr>
          <w:t xml:space="preserve">https://www.fullpicture.app/item/947c3d3f6413adc7e09e89839f660e2c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F72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oday.com/news/teacher-shot-6-year-old-texted-dire-warning-loved-one-beforehand-rcna67444" TargetMode="External"/><Relationship Id="rId8" Type="http://schemas.openxmlformats.org/officeDocument/2006/relationships/hyperlink" Target="https://www.fullpicture.app/item/947c3d3f6413adc7e09e89839f660e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2023-02-21T19:56:35+01:00</dcterms:created>
  <dcterms:modified xsi:type="dcterms:W3CDTF">2023-02-21T19:56:35+01:00</dcterms:modified>
</cp:coreProperties>
</file>

<file path=docProps/custom.xml><?xml version="1.0" encoding="utf-8"?>
<Properties xmlns="http://schemas.openxmlformats.org/officeDocument/2006/custom-properties" xmlns:vt="http://schemas.openxmlformats.org/officeDocument/2006/docPropsVTypes"/>
</file>