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网申表填写</w:t></w:r><w:br/><w:hyperlink r:id="rId7" w:history="1"><w:r><w:rPr><w:color w:val="2980b9"/><w:u w:val="single"/></w:rPr><w:t xml:space="preserve">https://xiaoyuan.zhaopin.com/scrd/resume2?cid=10005722&pid=3997&channelId=-1&projectId=100499&jobNumber=CC159475810J40463418503&comeFrom=4&businessPlatformLabel=&businessPlatformSub=&businessTagId=&productId=-1</w:t></w:r></w:hyperlink></w:p><w:p><w:pPr><w:pStyle w:val="Heading1"/></w:pPr><w:bookmarkStart w:id="2" w:name="_Toc2"/><w:r><w:t>Article summary:</w:t></w:r><w:bookmarkEnd w:id="2"/></w:p><w:p><w:pPr><w:jc w:val="both"/></w:pPr><w:r><w:rPr/><w:t xml:space="preserve">1. 网申表填写的步骤：文章提到了三个主要的填写步骤，包括选择志愿、填写简历和完成陈鹏飞的个人信息交付。</w:t></w:r></w:p><w:p><w:pPr><w:jc w:val="both"/></w:pPr><w:r><w:rPr/><w:t xml:space="preserve">2. 个人信息内容：文章列出了陈鹏飞的详细个人信息，包括姓名、英文名、性别、出生日期、婚姻状况、身份证号码等。</w:t></w:r></w:p><w:p><w:pPr><w:jc w:val="both"/></w:pPr><w:r><w:rPr/><w:t xml:space="preserve">3. 未完成部分：文章指出有一些部分还未完成，包括编辑个人信息、教育经历、英语水平等。此外，还提到了家庭关系和实习经验等方面也未完成。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根据给出的文章内容，可以看出以下几点批判性分析：</w:t></w:r></w:p><w:p><w:pPr><w:jc w:val="both"/></w:pPr><w:r><w:rPr/><w:t xml:space="preserve"></w:t></w:r></w:p><w:p><w:pPr><w:jc w:val="both"/></w:pPr><w:r><w:rPr/><w:t xml:space="preserve">1. 缺乏背景信息：文章没有提供关于网申表填写的背景信息，如该网申表是用于什么目的、填写者的身份等。这使得读者很难理解文章的上下文和意图。</w:t></w:r></w:p><w:p><w:pPr><w:jc w:val="both"/></w:pPr><w:r><w:rPr/><w:t xml:space="preserve"></w:t></w:r></w:p><w:p><w:pPr><w:jc w:val="both"/></w:pPr><w:r><w:rPr/><w:t xml:space="preserve">2. 信息不完整：文章中提到了一些填写项，如志愿选择、个人信息、教育经历等，但并未给出具体要求或说明。这导致读者无法全面了解应该如何填写这些项，也无法评估其重要性和影响。</w:t></w:r></w:p><w:p><w:pPr><w:jc w:val="both"/></w:pPr><w:r><w:rPr/><w:t xml:space="preserve"></w:t></w:r></w:p><w:p><w:pPr><w:jc w:val="both"/></w:pPr><w:r><w:rPr/><w:t xml:space="preserve">3. 偏向性：文章中提到了陈鹏飞的个人信息，并强调详细个人信息对公司了解申请者的重要性。然而，没有提及其他申请者或是否所有申请者都需要提供详细个人信息。这种偏向性可能会导致读者对陈鹏飞有特殊待遇或歧视其他申请者的印象。</w:t></w:r></w:p><w:p><w:pPr><w:jc w:val="both"/></w:pPr><w:r><w:rPr/><w:t xml:space="preserve"></w:t></w:r></w:p><w:p><w:pPr><w:jc w:val="both"/></w:pPr><w:r><w:rPr/><w:t xml:space="preserve">4. 缺乏证据支持：文章中提到了一些主张，如填写详细个人信息可以帮助公司了解申请者。然而，并未给出任何证据或数据来支持这一主张。缺乏可靠的证据使得读者难以相信这一主张的有效性。</w:t></w:r></w:p><w:p><w:pPr><w:jc w:val="both"/></w:pPr><w:r><w:rPr/><w:t xml:space="preserve"></w:t></w:r></w:p><w:p><w:pPr><w:jc w:val="both"/></w:pPr><w:r><w:rPr/><w:t xml:space="preserve">5. 缺乏平衡报道：文章只提及了填写网申表的一些步骤和内容，但没有提及可能存在的风险或注意事项。这种片面报道可能会误导读者，使他们忽视了潜在的风险和问题。</w:t></w:r></w:p><w:p><w:pPr><w:jc w:val="both"/></w:pPr><w:r><w:rPr/><w:t xml:space="preserve"></w:t></w:r></w:p><w:p><w:pPr><w:jc w:val="both"/></w:pPr><w:r><w:rPr/><w:t xml:space="preserve">综上所述，这篇文章存在信息不完整、偏向性、缺乏证据支持和缺乏平衡报道等问题。读者需要更多背景信息和全面的分析来准确理解网申表填写的要求和影响。</w:t></w:r></w:p><w:p><w:pPr><w:pStyle w:val="Heading1"/></w:pPr><w:bookmarkStart w:id="5" w:name="_Toc5"/><w:r><w:t>Topics for further research:</w:t></w:r><w:bookmarkEnd w:id="5"/></w:p><w:p><w:pPr><w:spacing w:after="0"/><w:numPr><w:ilvl w:val="0"/><w:numId w:val="2"/></w:numPr></w:pPr><w:r><w:rPr/><w:t xml:space="preserve">网申表填写目的
</w:t></w:r></w:p><w:p><w:pPr><w:spacing w:after="0"/><w:numPr><w:ilvl w:val="0"/><w:numId w:val="2"/></w:numPr></w:pPr><w:r><w:rPr/><w:t xml:space="preserve">填写者身份
</w:t></w:r></w:p><w:p><w:pPr><w:spacing w:after="0"/><w:numPr><w:ilvl w:val="0"/><w:numId w:val="2"/></w:numPr></w:pPr><w:r><w:rPr/><w:t xml:space="preserve">具体填写要求
</w:t></w:r></w:p><w:p><w:pPr><w:spacing w:after="0"/><w:numPr><w:ilvl w:val="0"/><w:numId w:val="2"/></w:numPr></w:pPr><w:r><w:rPr/><w:t xml:space="preserve">详细个人信息的重要性
</w:t></w:r></w:p><w:p><w:pPr><w:spacing w:after="0"/><w:numPr><w:ilvl w:val="0"/><w:numId w:val="2"/></w:numPr></w:pPr><w:r><w:rPr/><w:t xml:space="preserve">其他申请者是否需要提供详细个人信息
</w:t></w:r></w:p><w:p><w:pPr><w:numPr><w:ilvl w:val="0"/><w:numId w:val="2"/></w:numPr></w:pPr><w:r><w:rPr/><w:t xml:space="preserve">填写详细个人信息对公司了解申请者的有效性证据</w:t></w:r></w:p><w:p><w:pPr><w:pStyle w:val="Heading1"/></w:pPr><w:bookmarkStart w:id="6" w:name="_Toc6"/><w:r><w:t>Report location:</w:t></w:r><w:bookmarkEnd w:id="6"/></w:p><w:p><w:hyperlink r:id="rId8" w:history="1"><w:r><w:rPr><w:color w:val="2980b9"/><w:u w:val="single"/></w:rPr><w:t xml:space="preserve">https://www.fullpicture.app/item/9485fc8ec946d18d44b19a05d49df6f5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D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iaoyuan.zhaopin.com/scrd/resume2?cid=10005722&amp;pid=3997&amp;channelId=-1&amp;projectId=100499&amp;jobNumber=CC159475810J40463418503&amp;comeFrom=4&amp;businessPlatformLabel=&amp;businessPlatformSub=&amp;businessTagId=&amp;productId=-1" TargetMode="External"/><Relationship Id="rId8" Type="http://schemas.openxmlformats.org/officeDocument/2006/relationships/hyperlink" Target="https://www.fullpicture.app/item/9485fc8ec946d18d44b19a05d49df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2023-09-04T11:23:52+02:00</dcterms:created>
  <dcterms:modified xsi:type="dcterms:W3CDTF">2023-09-04T11:23:52+02:00</dcterms:modified>
</cp:coreProperties>
</file>

<file path=docProps/custom.xml><?xml version="1.0" encoding="utf-8"?>
<Properties xmlns="http://schemas.openxmlformats.org/officeDocument/2006/custom-properties" xmlns:vt="http://schemas.openxmlformats.org/officeDocument/2006/docPropsVTypes"/>
</file>