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k-core as a predictor of structural collapse in mutualistic ecosystems | Nature Physics</w:t>
      </w:r>
      <w:br/>
      <w:hyperlink r:id="rId7" w:history="1">
        <w:r>
          <w:rPr>
            <w:color w:val="2980b9"/>
            <w:u w:val="single"/>
          </w:rPr>
          <w:t xml:space="preserve">https://www.nature.com/articles/s41567-018-0304-8</w:t>
        </w:r>
      </w:hyperlink>
    </w:p>
    <w:p>
      <w:pPr>
        <w:pStyle w:val="Heading1"/>
      </w:pPr>
      <w:bookmarkStart w:id="2" w:name="_Toc2"/>
      <w:r>
        <w:t>Article summary:</w:t>
      </w:r>
      <w:bookmarkEnd w:id="2"/>
    </w:p>
    <w:p>
      <w:pPr>
        <w:jc w:val="both"/>
      </w:pPr>
      <w:r>
        <w:rPr/>
        <w:t xml:space="preserve">1. The tipping point of a complex dynamical system is difficult to determine due to the difficulty in solving nonlinear equations.</w:t>
      </w:r>
    </w:p>
    <w:p>
      <w:pPr>
        <w:jc w:val="both"/>
      </w:pPr>
      <w:r>
        <w:rPr/>
        <w:t xml:space="preserve">2. The k-core concept was introduced and applied to many contexts, including the robustness of random networks and the structure of the Internet.</w:t>
      </w:r>
    </w:p>
    <w:p>
      <w:pPr>
        <w:jc w:val="both"/>
      </w:pPr>
      <w:r>
        <w:rPr/>
        <w:t xml:space="preserve">3. The root cause of system collapse is found to be the extinction of species located in the maximum k-core of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insight into how the k-core concept can be used to predict structural collapse in mutualistic ecosystems. It presents a numerical study and analytical solution for computing the tipping point using a logic approximation, which reveals that species extinction in the maximum k-core is responsible for system collapse. </w:t>
      </w:r>
    </w:p>
    <w:p>
      <w:pPr>
        <w:jc w:val="both"/>
      </w:pPr>
      <w:r>
        <w:rPr/>
        <w:t xml:space="preserve">The article appears to be reliable and trustworthy overall, as it provides evidence for its claims through numerical studies and analytical solutions. Furthermore, it cites relevant sources from social sciences, random networks, Internet structure, brain networks, jamming transition, etc., which adds credibility to its arguments. </w:t>
      </w:r>
    </w:p>
    <w:p>
      <w:pPr>
        <w:jc w:val="both"/>
      </w:pPr>
      <w:r>
        <w:rPr/>
        <w:t xml:space="preserve">However, there are some potential biases present in this article that should be noted. For example, it does not explore counterarguments or present both sides equally when discussing its findings; instead it focuses solely on supporting its own claims without considering any opposing views or evidence that may contradict them. Additionally, there are some missing points of consideration such as possible risks associated with using this method or other methods that could be used instead. </w:t>
      </w:r>
    </w:p>
    <w:p>
      <w:pPr>
        <w:jc w:val="both"/>
      </w:pPr>
      <w:r>
        <w:rPr/>
        <w:t xml:space="preserve">In conclusion, while this article appears to be reliable and trustworthy overall, there are some potential biases present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Mutualistic ecosystems</w:t>
      </w:r>
    </w:p>
    <w:p>
      <w:pPr>
        <w:spacing w:after="0"/>
        <w:numPr>
          <w:ilvl w:val="0"/>
          <w:numId w:val="2"/>
        </w:numPr>
      </w:pPr>
      <w:r>
        <w:rPr/>
        <w:t xml:space="preserve">Structural collapse prediction</w:t>
      </w:r>
    </w:p>
    <w:p>
      <w:pPr>
        <w:spacing w:after="0"/>
        <w:numPr>
          <w:ilvl w:val="0"/>
          <w:numId w:val="2"/>
        </w:numPr>
      </w:pPr>
      <w:r>
        <w:rPr/>
        <w:t xml:space="preserve">Logic approximation</w:t>
      </w:r>
    </w:p>
    <w:p>
      <w:pPr>
        <w:spacing w:after="0"/>
        <w:numPr>
          <w:ilvl w:val="0"/>
          <w:numId w:val="2"/>
        </w:numPr>
      </w:pPr>
      <w:r>
        <w:rPr/>
        <w:t xml:space="preserve">Species extinction</w:t>
      </w:r>
    </w:p>
    <w:p>
      <w:pPr>
        <w:spacing w:after="0"/>
        <w:numPr>
          <w:ilvl w:val="0"/>
          <w:numId w:val="2"/>
        </w:numPr>
      </w:pPr>
      <w:r>
        <w:rPr/>
        <w:t xml:space="preserve">Jamming transition</w:t>
      </w:r>
    </w:p>
    <w:p>
      <w:pPr>
        <w:numPr>
          <w:ilvl w:val="0"/>
          <w:numId w:val="2"/>
        </w:numPr>
      </w:pPr>
      <w:r>
        <w:rPr/>
        <w:t xml:space="preserve">Alternative methods for predicting structural collapse</w:t>
      </w:r>
    </w:p>
    <w:p>
      <w:pPr>
        <w:pStyle w:val="Heading1"/>
      </w:pPr>
      <w:bookmarkStart w:id="6" w:name="_Toc6"/>
      <w:r>
        <w:t>Report location:</w:t>
      </w:r>
      <w:bookmarkEnd w:id="6"/>
    </w:p>
    <w:p>
      <w:hyperlink r:id="rId8" w:history="1">
        <w:r>
          <w:rPr>
            <w:color w:val="2980b9"/>
            <w:u w:val="single"/>
          </w:rPr>
          <w:t xml:space="preserve">https://www.fullpicture.app/item/94c6ee820bb1618d8f89b41ce1289524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2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7-018-0304-8" TargetMode="External"/><Relationship Id="rId8" Type="http://schemas.openxmlformats.org/officeDocument/2006/relationships/hyperlink" Target="https://www.fullpicture.app/item/94c6ee820bb1618d8f89b41ce1289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2023-02-23T23:45:13+01:00</dcterms:created>
  <dcterms:modified xsi:type="dcterms:W3CDTF">2023-02-23T23:45:13+01:00</dcterms:modified>
</cp:coreProperties>
</file>

<file path=docProps/custom.xml><?xml version="1.0" encoding="utf-8"?>
<Properties xmlns="http://schemas.openxmlformats.org/officeDocument/2006/custom-properties" xmlns:vt="http://schemas.openxmlformats.org/officeDocument/2006/docPropsVTypes"/>
</file>