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Bad Gastein</w:t>
      </w:r>
      <w:br/>
      <w:hyperlink r:id="rId7" w:history="1">
        <w:r>
          <w:rPr>
            <w:color w:val="2980b9"/>
            <w:u w:val="single"/>
          </w:rPr>
          <w:t xml:space="preserve">https://www.gastein.com/en/gastein/gastein-valley/bad-gastein/</w:t>
        </w:r>
      </w:hyperlink>
    </w:p>
    <w:p>
      <w:pPr>
        <w:pStyle w:val="Heading1"/>
      </w:pPr>
      <w:bookmarkStart w:id="2" w:name="_Toc2"/>
      <w:r>
        <w:t>Article summary:</w:t>
      </w:r>
      <w:bookmarkEnd w:id="2"/>
    </w:p>
    <w:p>
      <w:pPr>
        <w:jc w:val="both"/>
      </w:pPr>
      <w:r>
        <w:rPr/>
        <w:t xml:space="preserve">1. Bad Gastein is undergoing revitalization with investments in various projects to showcase its historical legacy and uniqueness.</w:t>
      </w:r>
    </w:p>
    <w:p>
      <w:pPr>
        <w:jc w:val="both"/>
      </w:pPr>
      <w:r>
        <w:rPr/>
        <w:t xml:space="preserve">2. The highest ski resort in Salzburger Land, Bad Gastein, offers wonderful hiking trails, charming alpine huts, and breathtaking nature.</w:t>
      </w:r>
    </w:p>
    <w:p>
      <w:pPr>
        <w:jc w:val="both"/>
      </w:pPr>
      <w:r>
        <w:rPr/>
        <w:t xml:space="preserve">3. Bad Gastein is known for its summer art and culture festivals, open studios, creative workshops, jazz events, and contemporary flavor amid Belle Époque buildings.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"Bad Gastein" provides information about the region of Salzburg, Austria, specifically focusing on Bad Gastein. While the article highlights various attractions and events in the area, it lacks critical analysis and presents a biased perspective.</w:t>
      </w:r>
    </w:p>
    <w:p>
      <w:pPr>
        <w:jc w:val="both"/>
      </w:pPr>
      <w:r>
        <w:rPr/>
        <w:t xml:space="preserve"/>
      </w:r>
    </w:p>
    <w:p>
      <w:pPr>
        <w:jc w:val="both"/>
      </w:pPr>
      <w:r>
        <w:rPr/>
        <w:t xml:space="preserve">One potential bias in the article is its promotional nature. The language used throughout the article is overwhelmingly positive and enthusiastic, presenting Bad Gastein as an ideal holiday destination. This promotional tone raises questions about the objectivity of the information provided.</w:t>
      </w:r>
    </w:p>
    <w:p>
      <w:pPr>
        <w:jc w:val="both"/>
      </w:pPr>
      <w:r>
        <w:rPr/>
        <w:t xml:space="preserve"/>
      </w:r>
    </w:p>
    <w:p>
      <w:pPr>
        <w:jc w:val="both"/>
      </w:pPr>
      <w:r>
        <w:rPr/>
        <w:t xml:space="preserve">Additionally, the article lacks evidence to support some of its claims. For example, it states that investments in new projects mark the beginning of a new era in Bad Gastein and that these projects will revitalize the historical legacy of the place. However, no specific details or examples are given to support these claims. Without concrete evidence, readers are left to question the validity of these statements.</w:t>
      </w:r>
    </w:p>
    <w:p>
      <w:pPr>
        <w:jc w:val="both"/>
      </w:pPr>
      <w:r>
        <w:rPr/>
        <w:t xml:space="preserve"/>
      </w:r>
    </w:p>
    <w:p>
      <w:pPr>
        <w:jc w:val="both"/>
      </w:pPr>
      <w:r>
        <w:rPr/>
        <w:t xml:space="preserve">Furthermore, there is a lack of exploration of potential counterarguments or negative aspects of Bad Gastein. The article only focuses on positive aspects such as skiing, hiking trails, alpine huts, art festivals, and music events. This one-sided reporting fails to provide a balanced view for readers who may be seeking more comprehensive information.</w:t>
      </w:r>
    </w:p>
    <w:p>
      <w:pPr>
        <w:jc w:val="both"/>
      </w:pPr>
      <w:r>
        <w:rPr/>
        <w:t xml:space="preserve"/>
      </w:r>
    </w:p>
    <w:p>
      <w:pPr>
        <w:jc w:val="both"/>
      </w:pPr>
      <w:r>
        <w:rPr/>
        <w:t xml:space="preserve">Another issue with the article is its failure to address any potential risks or drawbacks associated with visiting Bad Gastein. It solely presents an idyllic image without acknowledging any possible challenges or concerns that travelers might face. This omission undermines the credibility and transparency of the information provided.</w:t>
      </w:r>
    </w:p>
    <w:p>
      <w:pPr>
        <w:jc w:val="both"/>
      </w:pPr>
      <w:r>
        <w:rPr/>
        <w:t xml:space="preserve"/>
      </w:r>
    </w:p>
    <w:p>
      <w:pPr>
        <w:jc w:val="both"/>
      </w:pPr>
      <w:r>
        <w:rPr/>
        <w:t xml:space="preserve">Moreover, there are several missing points of consideration in the article. For instance, it does not mention any information about accommodation options or transportation facilities in Bad Gastein. These practical details are essential for travelers planning their visit but are completely overlooked in this article.</w:t>
      </w:r>
    </w:p>
    <w:p>
      <w:pPr>
        <w:jc w:val="both"/>
      </w:pPr>
      <w:r>
        <w:rPr/>
        <w:t xml:space="preserve"/>
      </w:r>
    </w:p>
    <w:p>
      <w:pPr>
        <w:jc w:val="both"/>
      </w:pPr>
      <w:r>
        <w:rPr/>
        <w:t xml:space="preserve">In conclusion, while the article provides some basic information about Bad Gastein as a holiday destination in Salzburg, Austria, it falls short in terms of critical analysis and balanced reporting. Its promotional tone, lack of evidence for claims made, omission of potential risks and drawbacks, and failure to present both sides equally undermine its credibility and usefulness for readers seeking comprehensive information.</w:t>
      </w:r>
    </w:p>
    <w:p>
      <w:pPr>
        <w:pStyle w:val="Heading1"/>
      </w:pPr>
      <w:bookmarkStart w:id="5" w:name="_Toc5"/>
      <w:r>
        <w:t>Topics for further research:</w:t>
      </w:r>
      <w:bookmarkEnd w:id="5"/>
    </w:p>
    <w:p>
      <w:pPr>
        <w:spacing w:after="0"/>
        <w:numPr>
          <w:ilvl w:val="0"/>
          <w:numId w:val="2"/>
        </w:numPr>
      </w:pPr>
      <w:r>
        <w:rPr/>
        <w:t xml:space="preserve">Accommodation options in Bad Gastein</w:t>
      </w:r>
    </w:p>
    <w:p>
      <w:pPr>
        <w:spacing w:after="0"/>
        <w:numPr>
          <w:ilvl w:val="0"/>
          <w:numId w:val="2"/>
        </w:numPr>
      </w:pPr>
      <w:r>
        <w:rPr/>
        <w:t xml:space="preserve">Salzburg</w:t>
      </w:r>
    </w:p>
    <w:p>
      <w:pPr>
        <w:spacing w:after="0"/>
        <w:numPr>
          <w:ilvl w:val="0"/>
          <w:numId w:val="2"/>
        </w:numPr>
      </w:pPr>
      <w:r>
        <w:rPr/>
        <w:t xml:space="preserve">Austria
</w:t>
      </w:r>
    </w:p>
    <w:p>
      <w:pPr>
        <w:spacing w:after="0"/>
        <w:numPr>
          <w:ilvl w:val="0"/>
          <w:numId w:val="2"/>
        </w:numPr>
      </w:pPr>
      <w:r>
        <w:rPr/>
        <w:t xml:space="preserve">Transportation facilities in Bad Gastein</w:t>
      </w:r>
    </w:p>
    <w:p>
      <w:pPr>
        <w:spacing w:after="0"/>
        <w:numPr>
          <w:ilvl w:val="0"/>
          <w:numId w:val="2"/>
        </w:numPr>
      </w:pPr>
      <w:r>
        <w:rPr/>
        <w:t xml:space="preserve">Salzburg</w:t>
      </w:r>
    </w:p>
    <w:p>
      <w:pPr>
        <w:spacing w:after="0"/>
        <w:numPr>
          <w:ilvl w:val="0"/>
          <w:numId w:val="2"/>
        </w:numPr>
      </w:pPr>
      <w:r>
        <w:rPr/>
        <w:t xml:space="preserve">Austria
</w:t>
      </w:r>
    </w:p>
    <w:p>
      <w:pPr>
        <w:spacing w:after="0"/>
        <w:numPr>
          <w:ilvl w:val="0"/>
          <w:numId w:val="2"/>
        </w:numPr>
      </w:pPr>
      <w:r>
        <w:rPr/>
        <w:t xml:space="preserve">Potential risks of visiting Bad Gastein</w:t>
      </w:r>
    </w:p>
    <w:p>
      <w:pPr>
        <w:spacing w:after="0"/>
        <w:numPr>
          <w:ilvl w:val="0"/>
          <w:numId w:val="2"/>
        </w:numPr>
      </w:pPr>
      <w:r>
        <w:rPr/>
        <w:t xml:space="preserve">Salzburg</w:t>
      </w:r>
    </w:p>
    <w:p>
      <w:pPr>
        <w:spacing w:after="0"/>
        <w:numPr>
          <w:ilvl w:val="0"/>
          <w:numId w:val="2"/>
        </w:numPr>
      </w:pPr>
      <w:r>
        <w:rPr/>
        <w:t xml:space="preserve">Austria
</w:t>
      </w:r>
    </w:p>
    <w:p>
      <w:pPr>
        <w:spacing w:after="0"/>
        <w:numPr>
          <w:ilvl w:val="0"/>
          <w:numId w:val="2"/>
        </w:numPr>
      </w:pPr>
      <w:r>
        <w:rPr/>
        <w:t xml:space="preserve">Negative aspects of Bad Gastein</w:t>
      </w:r>
    </w:p>
    <w:p>
      <w:pPr>
        <w:spacing w:after="0"/>
        <w:numPr>
          <w:ilvl w:val="0"/>
          <w:numId w:val="2"/>
        </w:numPr>
      </w:pPr>
      <w:r>
        <w:rPr/>
        <w:t xml:space="preserve">Salzburg</w:t>
      </w:r>
    </w:p>
    <w:p>
      <w:pPr>
        <w:spacing w:after="0"/>
        <w:numPr>
          <w:ilvl w:val="0"/>
          <w:numId w:val="2"/>
        </w:numPr>
      </w:pPr>
      <w:r>
        <w:rPr/>
        <w:t xml:space="preserve">Austria
</w:t>
      </w:r>
    </w:p>
    <w:p>
      <w:pPr>
        <w:spacing w:after="0"/>
        <w:numPr>
          <w:ilvl w:val="0"/>
          <w:numId w:val="2"/>
        </w:numPr>
      </w:pPr>
      <w:r>
        <w:rPr/>
        <w:t xml:space="preserve">Criticisms of the revitalization projects in Bad Gastein</w:t>
      </w:r>
    </w:p>
    <w:p>
      <w:pPr>
        <w:spacing w:after="0"/>
        <w:numPr>
          <w:ilvl w:val="0"/>
          <w:numId w:val="2"/>
        </w:numPr>
      </w:pPr>
      <w:r>
        <w:rPr/>
        <w:t xml:space="preserve">Salzburg</w:t>
      </w:r>
    </w:p>
    <w:p>
      <w:pPr>
        <w:spacing w:after="0"/>
        <w:numPr>
          <w:ilvl w:val="0"/>
          <w:numId w:val="2"/>
        </w:numPr>
      </w:pPr>
      <w:r>
        <w:rPr/>
        <w:t xml:space="preserve">Austria
</w:t>
      </w:r>
    </w:p>
    <w:p>
      <w:pPr>
        <w:spacing w:after="0"/>
        <w:numPr>
          <w:ilvl w:val="0"/>
          <w:numId w:val="2"/>
        </w:numPr>
      </w:pPr>
      <w:r>
        <w:rPr/>
        <w:t xml:space="preserve">Local community perspectives on tourism development in Bad Gastein</w:t>
      </w:r>
    </w:p>
    <w:p>
      <w:pPr>
        <w:spacing w:after="0"/>
        <w:numPr>
          <w:ilvl w:val="0"/>
          <w:numId w:val="2"/>
        </w:numPr>
      </w:pPr>
      <w:r>
        <w:rPr/>
        <w:t xml:space="preserve">Salzburg</w:t>
      </w:r>
    </w:p>
    <w:p>
      <w:pPr>
        <w:numPr>
          <w:ilvl w:val="0"/>
          <w:numId w:val="2"/>
        </w:numPr>
      </w:pPr>
      <w:r>
        <w:rPr/>
        <w:t xml:space="preserve">Austria</w:t>
      </w:r>
    </w:p>
    <w:p>
      <w:pPr>
        <w:pStyle w:val="Heading1"/>
      </w:pPr>
      <w:bookmarkStart w:id="6" w:name="_Toc6"/>
      <w:r>
        <w:t>Report location:</w:t>
      </w:r>
      <w:bookmarkEnd w:id="6"/>
    </w:p>
    <w:p>
      <w:hyperlink r:id="rId8" w:history="1">
        <w:r>
          <w:rPr>
            <w:color w:val="2980b9"/>
            <w:u w:val="single"/>
          </w:rPr>
          <w:t xml:space="preserve">https://www.fullpicture.app/item/94d5ea73664c38e3e7f313d88ea08e22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2DD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stein.com/en/gastein/gastein-valley/bad-gastein/" TargetMode="External"/><Relationship Id="rId8" Type="http://schemas.openxmlformats.org/officeDocument/2006/relationships/hyperlink" Target="https://www.fullpicture.app/item/94d5ea73664c38e3e7f313d88ea08e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2024-01-21T00:46:28+01:00</dcterms:created>
  <dcterms:modified xsi:type="dcterms:W3CDTF">2024-01-21T00:46:28+01:00</dcterms:modified>
</cp:coreProperties>
</file>

<file path=docProps/custom.xml><?xml version="1.0" encoding="utf-8"?>
<Properties xmlns="http://schemas.openxmlformats.org/officeDocument/2006/custom-properties" xmlns:vt="http://schemas.openxmlformats.org/officeDocument/2006/docPropsVTypes"/>
</file>