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武汉大学</w:t>
      </w:r>
      <w:br/>
      <w:hyperlink r:id="rId7" w:history="1">
        <w:r>
          <w:rPr>
            <w:color w:val="2980b9"/>
            <w:u w:val="single"/>
          </w:rPr>
          <w:t xml:space="preserve">https://www.whu.edu.cn/</w:t>
        </w:r>
      </w:hyperlink>
    </w:p>
    <w:p>
      <w:pPr>
        <w:pStyle w:val="Heading1"/>
      </w:pPr>
      <w:bookmarkStart w:id="2" w:name="_Toc2"/>
      <w:r>
        <w:t>Article summary:</w:t>
      </w:r>
      <w:bookmarkEnd w:id="2"/>
    </w:p>
    <w:p>
      <w:pPr>
        <w:jc w:val="both"/>
      </w:pPr>
      <w:r>
        <w:rPr/>
        <w:t xml:space="preserve">1. Li Zhongfan, a professor at Wuhan University, published research findings on soil microplastic pollution in the journal Science.</w:t>
      </w:r>
    </w:p>
    <w:p>
      <w:pPr>
        <w:jc w:val="both"/>
      </w:pPr>
      <w:r>
        <w:rPr/>
        <w:t xml:space="preserve">2. Xi Jinping gave an important speech at the study session of the Party's 20th Congress, emphasizing the need to correctly understand and vigorously promote Chinese modernization.</w:t>
      </w:r>
    </w:p>
    <w:p>
      <w:pPr>
        <w:jc w:val="both"/>
      </w:pPr>
      <w:r>
        <w:rPr/>
        <w:t xml:space="preserve">3. Zhang Pingwen, President of Wuhan University, visited Shenzhen to research overseas research institutes and exchange with alumni; Song Baoliang's team was selected as one of the top ten advances in Chinese life sciences in 2022; and Yupeng Group donated 30 million yuan to build a scientific research building (Yupeng Building).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detailed information about recent events related to Wuhan University, such as Li Zhongfan's publication in Science magazine, Xi Jinping's speech at the study session of the Party's 20th Congress, Zhang Pingwen's visit to Shenzhen for research purposes, Song Baoliang's team being selected as one of the top ten advances in Chinese life sciences in 2022, and Yupeng Group donating 30 million yuan for building a scientific research building (Yupeng Building). The article does not appear to be biased or partial towards any particular point of view or opinion. All facts are presented objectively without any exaggeration or distortion. The article also does not contain any promotional content or unsupported claims. All claims are backed up by evidence and there is no missing points of consideration or unexplored counterarguments. Furthermore, possible risks associated with each event are noted where applicable. In conclusion, this article is reliable and trustworthy with no signs of bias or partiality towards any particular point of view or opinion.</w:t>
      </w:r>
    </w:p>
    <w:p>
      <w:pPr>
        <w:pStyle w:val="Heading1"/>
      </w:pPr>
      <w:bookmarkStart w:id="5" w:name="_Toc5"/>
      <w:r>
        <w:t>Topics for further research:</w:t>
      </w:r>
      <w:bookmarkEnd w:id="5"/>
    </w:p>
    <w:p>
      <w:pPr>
        <w:spacing w:after="0"/>
        <w:numPr>
          <w:ilvl w:val="0"/>
          <w:numId w:val="2"/>
        </w:numPr>
      </w:pPr>
      <w:r>
        <w:rPr/>
        <w:t xml:space="preserve">Li Zhongfan Science Magazine</w:t>
      </w:r>
    </w:p>
    <w:p>
      <w:pPr>
        <w:spacing w:after="0"/>
        <w:numPr>
          <w:ilvl w:val="0"/>
          <w:numId w:val="2"/>
        </w:numPr>
      </w:pPr>
      <w:r>
        <w:rPr/>
        <w:t xml:space="preserve">Xi Jinping 20th Congress</w:t>
      </w:r>
    </w:p>
    <w:p>
      <w:pPr>
        <w:spacing w:after="0"/>
        <w:numPr>
          <w:ilvl w:val="0"/>
          <w:numId w:val="2"/>
        </w:numPr>
      </w:pPr>
      <w:r>
        <w:rPr/>
        <w:t xml:space="preserve">Zhang Pingwen Shenzhen Research</w:t>
      </w:r>
    </w:p>
    <w:p>
      <w:pPr>
        <w:spacing w:after="0"/>
        <w:numPr>
          <w:ilvl w:val="0"/>
          <w:numId w:val="2"/>
        </w:numPr>
      </w:pPr>
      <w:r>
        <w:rPr/>
        <w:t xml:space="preserve">Song Baoliang Chinese Life Sciences</w:t>
      </w:r>
    </w:p>
    <w:p>
      <w:pPr>
        <w:spacing w:after="0"/>
        <w:numPr>
          <w:ilvl w:val="0"/>
          <w:numId w:val="2"/>
        </w:numPr>
      </w:pPr>
      <w:r>
        <w:rPr/>
        <w:t xml:space="preserve">Yupeng Group Scientific Research Building</w:t>
      </w:r>
    </w:p>
    <w:p>
      <w:pPr>
        <w:numPr>
          <w:ilvl w:val="0"/>
          <w:numId w:val="2"/>
        </w:numPr>
      </w:pPr>
      <w:r>
        <w:rPr/>
        <w:t xml:space="preserve">Wuhan University Academic Achievements</w:t>
      </w:r>
    </w:p>
    <w:p>
      <w:pPr>
        <w:pStyle w:val="Heading1"/>
      </w:pPr>
      <w:bookmarkStart w:id="6" w:name="_Toc6"/>
      <w:r>
        <w:t>Report location:</w:t>
      </w:r>
      <w:bookmarkEnd w:id="6"/>
    </w:p>
    <w:p>
      <w:hyperlink r:id="rId8" w:history="1">
        <w:r>
          <w:rPr>
            <w:color w:val="2980b9"/>
            <w:u w:val="single"/>
          </w:rPr>
          <w:t xml:space="preserve">https://www.fullpicture.app/item/94db7a10c94d3a4006ef0b08309241a0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C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u.edu.cn/" TargetMode="External"/><Relationship Id="rId8" Type="http://schemas.openxmlformats.org/officeDocument/2006/relationships/hyperlink" Target="https://www.fullpicture.app/item/94db7a10c94d3a4006ef0b0830924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2023-02-28T01:25:10+01:00</dcterms:created>
  <dcterms:modified xsi:type="dcterms:W3CDTF">2023-02-28T01:25:10+01:00</dcterms:modified>
</cp:coreProperties>
</file>

<file path=docProps/custom.xml><?xml version="1.0" encoding="utf-8"?>
<Properties xmlns="http://schemas.openxmlformats.org/officeDocument/2006/custom-properties" xmlns:vt="http://schemas.openxmlformats.org/officeDocument/2006/docPropsVTypes"/>
</file>