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lubrication conditions in gear contacts using contact resistance and bulk temperature measurements - J Kleemola, A Lehtovaara, 2010</w:t>
      </w:r>
      <w:br/>
      <w:hyperlink r:id="rId7" w:history="1">
        <w:r>
          <w:rPr>
            <w:color w:val="2980b9"/>
            <w:u w:val="single"/>
          </w:rPr>
          <w:t xml:space="preserve">https://journals.sagepub.com/doi/10.1243/13506501JET675</w:t>
        </w:r>
      </w:hyperlink>
    </w:p>
    <w:p>
      <w:pPr>
        <w:pStyle w:val="Heading1"/>
      </w:pPr>
      <w:bookmarkStart w:id="2" w:name="_Toc2"/>
      <w:r>
        <w:t>Article summary:</w:t>
      </w:r>
      <w:bookmarkEnd w:id="2"/>
    </w:p>
    <w:p>
      <w:pPr>
        <w:jc w:val="both"/>
      </w:pPr>
      <w:r>
        <w:rPr/>
        <w:t xml:space="preserve">1. 监测润滑条件对于齿轮接触的寿命和摩擦有重要影响。</w:t>
      </w:r>
    </w:p>
    <w:p>
      <w:pPr>
        <w:jc w:val="both"/>
      </w:pPr>
      <w:r>
        <w:rPr/>
        <w:t xml:space="preserve">2. 通过接触电阻和整体温度测量，可以在线检测润滑条件。</w:t>
      </w:r>
    </w:p>
    <w:p>
      <w:pPr>
        <w:jc w:val="both"/>
      </w:pPr>
      <w:r>
        <w:rPr/>
        <w:t xml:space="preserve">3. 研究报告了不同传动比、负载和油入口温度下平均接触电阻的趋势曲线，并讨论其作为分析润滑条件的措施。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该文章主要探讨了使用接触电阻和体积温度测量来评估齿轮接触中的润滑条件。然而，该研究存在一些潜在的偏见和局限性。</w:t>
      </w:r>
    </w:p>
    <w:p>
      <w:pPr>
        <w:jc w:val="both"/>
      </w:pPr>
      <w:r>
        <w:rPr/>
        <w:t xml:space="preserve"/>
      </w:r>
    </w:p>
    <w:p>
      <w:pPr>
        <w:jc w:val="both"/>
      </w:pPr>
      <w:r>
        <w:rPr/>
        <w:t xml:space="preserve">首先，该研究只考虑了光滑表面的齿轮，在实际工业应用中，齿轮表面通常存在微小的凹凸不平。这可能会影响润滑条件和摩擦性能。</w:t>
      </w:r>
    </w:p>
    <w:p>
      <w:pPr>
        <w:jc w:val="both"/>
      </w:pPr>
      <w:r>
        <w:rPr/>
        <w:t xml:space="preserve"/>
      </w:r>
    </w:p>
    <w:p>
      <w:pPr>
        <w:jc w:val="both"/>
      </w:pPr>
      <w:r>
        <w:rPr/>
        <w:t xml:space="preserve">其次，该研究没有考虑不同类型的润滑剂对润滑条件和摩擦性能的影响。实际上，不同类型的润滑剂具有不同的化学成分和物理特性，因此它们对齿轮系统的性能产生不同程度的影响。</w:t>
      </w:r>
    </w:p>
    <w:p>
      <w:pPr>
        <w:jc w:val="both"/>
      </w:pPr>
      <w:r>
        <w:rPr/>
        <w:t xml:space="preserve"/>
      </w:r>
    </w:p>
    <w:p>
      <w:pPr>
        <w:jc w:val="both"/>
      </w:pPr>
      <w:r>
        <w:rPr/>
        <w:t xml:space="preserve">此外，该研究没有考虑到可能存在的风险因素。例如，在高负荷或高速运行下，齿轮系统可能会出现过热、损坏或故障等问题。因此，在评估润滑条件时需要综合考虑多种因素，并采取相应措施来降低风险。</w:t>
      </w:r>
    </w:p>
    <w:p>
      <w:pPr>
        <w:jc w:val="both"/>
      </w:pPr>
      <w:r>
        <w:rPr/>
        <w:t xml:space="preserve"/>
      </w:r>
    </w:p>
    <w:p>
      <w:pPr>
        <w:jc w:val="both"/>
      </w:pPr>
      <w:r>
        <w:rPr/>
        <w:t xml:space="preserve">最后，该研究缺乏对反驳观点和其他可能解释结果的探索。因此，需要更多的研究来验证和完善这些结果，并综合考虑其他可能的影响因素。</w:t>
      </w:r>
    </w:p>
    <w:p>
      <w:pPr>
        <w:pStyle w:val="Heading1"/>
      </w:pPr>
      <w:bookmarkStart w:id="5" w:name="_Toc5"/>
      <w:r>
        <w:t>Topics for further research:</w:t>
      </w:r>
      <w:bookmarkEnd w:id="5"/>
    </w:p>
    <w:p>
      <w:pPr>
        <w:spacing w:after="0"/>
        <w:numPr>
          <w:ilvl w:val="0"/>
          <w:numId w:val="2"/>
        </w:numPr>
      </w:pPr>
      <w:r>
        <w:rPr/>
        <w:t xml:space="preserve">Surface roughness of gears
</w:t>
      </w:r>
    </w:p>
    <w:p>
      <w:pPr>
        <w:spacing w:after="0"/>
        <w:numPr>
          <w:ilvl w:val="0"/>
          <w:numId w:val="2"/>
        </w:numPr>
      </w:pPr>
      <w:r>
        <w:rPr/>
        <w:t xml:space="preserve">Effects of different lubricants on gear performance
</w:t>
      </w:r>
    </w:p>
    <w:p>
      <w:pPr>
        <w:spacing w:after="0"/>
        <w:numPr>
          <w:ilvl w:val="0"/>
          <w:numId w:val="2"/>
        </w:numPr>
      </w:pPr>
      <w:r>
        <w:rPr/>
        <w:t xml:space="preserve">Risk factors in gear systems under high load or speed
</w:t>
      </w:r>
    </w:p>
    <w:p>
      <w:pPr>
        <w:spacing w:after="0"/>
        <w:numPr>
          <w:ilvl w:val="0"/>
          <w:numId w:val="2"/>
        </w:numPr>
      </w:pPr>
      <w:r>
        <w:rPr/>
        <w:t xml:space="preserve">Comprehensive evaluation of lubrication conditions
</w:t>
      </w:r>
    </w:p>
    <w:p>
      <w:pPr>
        <w:spacing w:after="0"/>
        <w:numPr>
          <w:ilvl w:val="0"/>
          <w:numId w:val="2"/>
        </w:numPr>
      </w:pPr>
      <w:r>
        <w:rPr/>
        <w:t xml:space="preserve">Counterarguments and alternative explanations for results
</w:t>
      </w:r>
    </w:p>
    <w:p>
      <w:pPr>
        <w:numPr>
          <w:ilvl w:val="0"/>
          <w:numId w:val="2"/>
        </w:numPr>
      </w:pPr>
      <w:r>
        <w:rPr/>
        <w:t xml:space="preserve">Further research to validate and refine findings</w:t>
      </w:r>
    </w:p>
    <w:p>
      <w:pPr>
        <w:pStyle w:val="Heading1"/>
      </w:pPr>
      <w:bookmarkStart w:id="6" w:name="_Toc6"/>
      <w:r>
        <w:t>Report location:</w:t>
      </w:r>
      <w:bookmarkEnd w:id="6"/>
    </w:p>
    <w:p>
      <w:hyperlink r:id="rId8" w:history="1">
        <w:r>
          <w:rPr>
            <w:color w:val="2980b9"/>
            <w:u w:val="single"/>
          </w:rPr>
          <w:t xml:space="preserve">https://www.fullpicture.app/item/94e5eee25973c22d20a2d1b2c709eb44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09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243/13506501JET675" TargetMode="External"/><Relationship Id="rId8" Type="http://schemas.openxmlformats.org/officeDocument/2006/relationships/hyperlink" Target="https://www.fullpicture.app/item/94e5eee25973c22d20a2d1b2c709e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2023-12-24T01:51:25+01:00</dcterms:created>
  <dcterms:modified xsi:type="dcterms:W3CDTF">2023-12-24T01:51:25+01:00</dcterms:modified>
</cp:coreProperties>
</file>

<file path=docProps/custom.xml><?xml version="1.0" encoding="utf-8"?>
<Properties xmlns="http://schemas.openxmlformats.org/officeDocument/2006/custom-properties" xmlns:vt="http://schemas.openxmlformats.org/officeDocument/2006/docPropsVTypes"/>
</file>