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Guerre en Ukraine en direct : Kiev dément toute implication dans le sabotage des gazoducs Nord Stream</w:t>
      </w:r>
      <w:br/>
      <w:hyperlink r:id="rId7" w:history="1">
        <w:r>
          <w:rPr>
            <w:color w:val="2980b9"/>
            <w:u w:val="single"/>
          </w:rPr>
          <w:t xml:space="preserve">https://www.lemonde.fr/international/live/2023/03/08/guerre-en-ukraine-en-direct-kiev-dement-toute-implication-dans-le-sabotage-des-gazoducs-nord-stream_6164576_3210.html</w:t>
        </w:r>
      </w:hyperlink>
    </w:p>
    <w:p>
      <w:pPr>
        <w:pStyle w:val="Heading1"/>
      </w:pPr>
      <w:bookmarkStart w:id="2" w:name="_Toc2"/>
      <w:r>
        <w:t>Article summary:</w:t>
      </w:r>
      <w:bookmarkEnd w:id="2"/>
    </w:p>
    <w:p>
      <w:pPr>
        <w:jc w:val="both"/>
      </w:pPr>
      <w:r>
        <w:rPr/>
        <w:t xml:space="preserve">1. Kiev dément toute implication dans la sabotage des gazoducs Nord Stream, sur la base d'informations du renseignement américain qui a mis en cause un "groupe pro-ukrainien", mais sans l'implication de la présidence.</w:t>
      </w:r>
    </w:p>
    <w:p>
      <w:pPr>
        <w:jc w:val="both"/>
      </w:pPr>
      <w:r>
        <w:rPr/>
        <w:t xml:space="preserve">2. Emmanuel Macron et Joe Biden se sont engagés à maintenir leur soutien à Kiev, tandis qu'Ursula von der Leyen réclame un soutien militaire et économique inébranlable pour l'Ukraine.</w:t>
      </w:r>
    </w:p>
    <w:p>
      <w:pPr>
        <w:jc w:val="both"/>
      </w:pPr>
      <w:r>
        <w:rPr/>
        <w:t xml:space="preserve">3. Le parquet fédéral allemand annonce qu'un bateau suspecté d'avoir servi au sabotage a été perquisitionné en janvier, mais l'identité des auteurs et leurs motifs font toujours l'objet d'une enquête en cours.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mise à jour des événements en Ukraine, avec un focus sur les récentes déclarations de différents acteurs politiques et militaires. Cependant, il y a plusieurs biais potentiels dans cet article.</w:t>
      </w:r>
    </w:p>
    <w:p>
      <w:pPr>
        <w:jc w:val="both"/>
      </w:pPr>
      <w:r>
        <w:rPr/>
        <w:t xml:space="preserve"/>
      </w:r>
    </w:p>
    <w:p>
      <w:pPr>
        <w:jc w:val="both"/>
      </w:pPr>
      <w:r>
        <w:rPr/>
        <w:t xml:space="preserve">Tout d'abord, l'article ne fournit pas suffisamment de preuves pour étayer certaines affirmations. Par exemple, le parquet fédéral allemand annonce qu'un bateau suspecté d'avoir servi au sabotage des gazoducs Nord Stream a été perquisitionné en janvier, mais il n'y a pas de preuve concrète que ce bateau était effectivement impliqué dans l'opération de sabotage. De plus, l'article ne mentionne pas les sources qui ont fourni ces informations.</w:t>
      </w:r>
    </w:p>
    <w:p>
      <w:pPr>
        <w:jc w:val="both"/>
      </w:pPr>
      <w:r>
        <w:rPr/>
        <w:t xml:space="preserve"/>
      </w:r>
    </w:p>
    <w:p>
      <w:pPr>
        <w:jc w:val="both"/>
      </w:pPr>
      <w:r>
        <w:rPr/>
        <w:t xml:space="preserve">En outre, l'article semble être partial en faveur de l'Ukraine et contre la Russie. Les déclarations du président ukrainien Volodymyr Zelensky et de la présidente de la Commission européenne Ursula von der Leyen sont présentées sans critique ni analyse approfondie. En revanche, les actions du président russe Vladimir Poutine sont présentées sous un angle négatif.</w:t>
      </w:r>
    </w:p>
    <w:p>
      <w:pPr>
        <w:jc w:val="both"/>
      </w:pPr>
      <w:r>
        <w:rPr/>
        <w:t xml:space="preserve"/>
      </w:r>
    </w:p>
    <w:p>
      <w:pPr>
        <w:jc w:val="both"/>
      </w:pPr>
      <w:r>
        <w:rPr/>
        <w:t xml:space="preserve">Enfin, l'article manque d'équilibre dans sa présentation des événements. Il ne donne pas suffisamment la parole aux parties russes ou pro-russes impliquées dans le conflit en Ukraine. Cela peut donner une impression trompeuse aux lecteurs quant à la complexité du conflit et aux différentes perspectives qui existent.</w:t>
      </w:r>
    </w:p>
    <w:p>
      <w:pPr>
        <w:jc w:val="both"/>
      </w:pPr>
      <w:r>
        <w:rPr/>
        <w:t xml:space="preserve"/>
      </w:r>
    </w:p>
    <w:p>
      <w:pPr>
        <w:jc w:val="both"/>
      </w:pPr>
      <w:r>
        <w:rPr/>
        <w:t xml:space="preserve">En conclusion, bien que cet article fournisse une mise à jour utile sur les événements en Ukraine, il est important d'être conscient des biais potentiels qu'il contient et de chercher des sources supplémentaires pour obtenir une image plus complète et équilibrée du conflit.</w:t>
      </w:r>
    </w:p>
    <w:p>
      <w:pPr>
        <w:pStyle w:val="Heading1"/>
      </w:pPr>
      <w:bookmarkStart w:id="5" w:name="_Toc5"/>
      <w:r>
        <w:t>Topics for further research:</w:t>
      </w:r>
      <w:bookmarkEnd w:id="5"/>
    </w:p>
    <w:p>
      <w:pPr>
        <w:spacing w:after="0"/>
        <w:numPr>
          <w:ilvl w:val="0"/>
          <w:numId w:val="2"/>
        </w:numPr>
      </w:pPr>
      <w:r>
        <w:rPr/>
        <w:t xml:space="preserve">Les perspectives russes sur le conflit en Ukraine
</w:t>
      </w:r>
    </w:p>
    <w:p>
      <w:pPr>
        <w:spacing w:after="0"/>
        <w:numPr>
          <w:ilvl w:val="0"/>
          <w:numId w:val="2"/>
        </w:numPr>
      </w:pPr>
      <w:r>
        <w:rPr/>
        <w:t xml:space="preserve">Les preuves concrètes de l'implication du bateau dans le sabotage des gazoducs Nord Stream
</w:t>
      </w:r>
    </w:p>
    <w:p>
      <w:pPr>
        <w:spacing w:after="0"/>
        <w:numPr>
          <w:ilvl w:val="0"/>
          <w:numId w:val="2"/>
        </w:numPr>
      </w:pPr>
      <w:r>
        <w:rPr/>
        <w:t xml:space="preserve">Les réactions des parties pro-russes impliquées dans le conflit en Ukraine
</w:t>
      </w:r>
    </w:p>
    <w:p>
      <w:pPr>
        <w:spacing w:after="0"/>
        <w:numPr>
          <w:ilvl w:val="0"/>
          <w:numId w:val="2"/>
        </w:numPr>
      </w:pPr>
      <w:r>
        <w:rPr/>
        <w:t xml:space="preserve">Les implications géopolitiques de la situation en Ukraine pour l'Union européenne
</w:t>
      </w:r>
    </w:p>
    <w:p>
      <w:pPr>
        <w:spacing w:after="0"/>
        <w:numPr>
          <w:ilvl w:val="0"/>
          <w:numId w:val="2"/>
        </w:numPr>
      </w:pPr>
      <w:r>
        <w:rPr/>
        <w:t xml:space="preserve">Les efforts diplomatiques en cours pour résoudre le conflit en Ukraine
</w:t>
      </w:r>
    </w:p>
    <w:p>
      <w:pPr>
        <w:numPr>
          <w:ilvl w:val="0"/>
          <w:numId w:val="2"/>
        </w:numPr>
      </w:pPr>
      <w:r>
        <w:rPr/>
        <w:t xml:space="preserve">Les antécédents historiques du conflit en Ukraine et ses racines profondes.</w:t>
      </w:r>
    </w:p>
    <w:p>
      <w:pPr>
        <w:pStyle w:val="Heading1"/>
      </w:pPr>
      <w:bookmarkStart w:id="6" w:name="_Toc6"/>
      <w:r>
        <w:t>Report location:</w:t>
      </w:r>
      <w:bookmarkEnd w:id="6"/>
    </w:p>
    <w:p>
      <w:hyperlink r:id="rId8" w:history="1">
        <w:r>
          <w:rPr>
            <w:color w:val="2980b9"/>
            <w:u w:val="single"/>
          </w:rPr>
          <w:t xml:space="preserve">https://www.fullpicture.app/item/94fff4d3d349c10a3b561bd27ae8c055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6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international/live/2023/03/08/guerre-en-ukraine-en-direct-kiev-dement-toute-implication-dans-le-sabotage-des-gazoducs-nord-stream_6164576_3210.html" TargetMode="External"/><Relationship Id="rId8" Type="http://schemas.openxmlformats.org/officeDocument/2006/relationships/hyperlink" Target="https://www.fullpicture.app/item/94fff4d3d349c10a3b561bd27ae8c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2024-01-01T17:34:01+01:00</dcterms:created>
  <dcterms:modified xsi:type="dcterms:W3CDTF">2024-01-01T17:34:01+01:00</dcterms:modified>
</cp:coreProperties>
</file>

<file path=docProps/custom.xml><?xml version="1.0" encoding="utf-8"?>
<Properties xmlns="http://schemas.openxmlformats.org/officeDocument/2006/custom-properties" xmlns:vt="http://schemas.openxmlformats.org/officeDocument/2006/docPropsVTypes"/>
</file>