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VitalSource Bookshelf: 3N3-EBK: PRINCIPLES OF MACROECONOMICS 8CE</w:t>
      </w:r>
      <w:br/>
      <w:hyperlink r:id="rId7" w:history="1">
        <w:r>
          <w:rPr>
            <w:color w:val="2980b9"/>
            <w:u w:val="single"/>
          </w:rPr>
          <w:t xml:space="preserve">https://bookshelf.vitalsource.com/reader/books/9780176888237/epubcfi/6/42[%3Bvnd.vst.idref%3Dchapter_10]!/4/2[chapter10]/62/3:0[%2C218]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8th edition of Principles of Macroeconomics by Mankiw, Kneebone, and McKenzie is available on VitalSource Bookshelf.</w:t>
      </w:r>
    </w:p>
    <w:p>
      <w:pPr>
        <w:jc w:val="both"/>
      </w:pPr>
      <w:r>
        <w:rPr/>
        <w:t xml:space="preserve">2. The textbook covers topics such as inflation, unemployment, economic growth, and international trade.</w:t>
      </w:r>
    </w:p>
    <w:p>
      <w:pPr>
        <w:jc w:val="both"/>
      </w:pPr>
      <w:r>
        <w:rPr/>
        <w:t xml:space="preserve">3. Students can access the e-book on VitalSource Bookshelf and take advantage of its interactive features such as highlighting, note-taking, and search functions.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there is no article provided for analysis. The given title appears to be a textbook title rather than an article title. Therefore, it is not possible to provide a critical analysis of the content, biases, or other factors related to the article.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Introduction to [topic of the textbook title]
</w:t>
      </w:r>
    </w:p>
    <w:p>
      <w:pPr>
        <w:spacing w:after="0"/>
        <w:numPr>
          <w:ilvl w:val="0"/>
          <w:numId w:val="2"/>
        </w:numPr>
      </w:pPr>
      <w:r>
        <w:rPr/>
        <w:t xml:space="preserve">Historical background of [topic of the textbook title]
</w:t>
      </w:r>
    </w:p>
    <w:p>
      <w:pPr>
        <w:spacing w:after="0"/>
        <w:numPr>
          <w:ilvl w:val="0"/>
          <w:numId w:val="2"/>
        </w:numPr>
      </w:pPr>
      <w:r>
        <w:rPr/>
        <w:t xml:space="preserve">Contemporary issues in [topic of the textbook title]
</w:t>
      </w:r>
    </w:p>
    <w:p>
      <w:pPr>
        <w:spacing w:after="0"/>
        <w:numPr>
          <w:ilvl w:val="0"/>
          <w:numId w:val="2"/>
        </w:numPr>
      </w:pPr>
      <w:r>
        <w:rPr/>
        <w:t xml:space="preserve">Critiques of [topic of the textbook title]
</w:t>
      </w:r>
    </w:p>
    <w:p>
      <w:pPr>
        <w:spacing w:after="0"/>
        <w:numPr>
          <w:ilvl w:val="0"/>
          <w:numId w:val="2"/>
        </w:numPr>
      </w:pPr>
      <w:r>
        <w:rPr/>
        <w:t xml:space="preserve">Impact of [topic of the textbook title] on society
</w:t>
      </w:r>
    </w:p>
    <w:p>
      <w:pPr>
        <w:numPr>
          <w:ilvl w:val="0"/>
          <w:numId w:val="2"/>
        </w:numPr>
      </w:pPr>
      <w:r>
        <w:rPr/>
        <w:t xml:space="preserve">Future developments in [topic of the textbook title]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https://www.fullpicture.app/item/9571bb6c678db5f62191474352ef00d4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618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okshelf.vitalsource.com/reader/books/9780176888237/epubcfi/6/42[%3Bvnd.vst.idref%3Dchapter_10]!/4/2[chapter10]/62/3:0[%2C218]" TargetMode="External"/><Relationship Id="rId8" Type="http://schemas.openxmlformats.org/officeDocument/2006/relationships/hyperlink" Target="https://www.fullpicture.app/item/9571bb6c678db5f62191474352ef00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2024-01-08T02:50:49+01:00</dcterms:created>
  <dcterms:modified xsi:type="dcterms:W3CDTF">2024-01-08T02:50:49+01:00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