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Deoxyelephantopin Induces Reactive Oxygen Species-Mediated Apoptosis and Autophagy in Human Osteosarcoma Cells - FullText - Cellular Physiology and Biochemistry 2017, Vol. 42, No. 5 - Karger Publishers</w:t>
      </w:r>
      <w:br/>
      <w:hyperlink r:id="rId7" w:history="1">
        <w:r>
          <w:rPr>
            <w:color w:val="2980b9"/>
            <w:u w:val="single"/>
          </w:rPr>
          <w:t xml:space="preserve">https://www.karger.com/Article/FullText/479537</w:t>
        </w:r>
      </w:hyperlink>
    </w:p>
    <w:p>
      <w:pPr>
        <w:pStyle w:val="Heading1"/>
      </w:pPr>
      <w:bookmarkStart w:id="2" w:name="_Toc2"/>
      <w:r>
        <w:t>Article summary:</w:t>
      </w:r>
      <w:bookmarkEnd w:id="2"/>
    </w:p>
    <w:p>
      <w:pPr>
        <w:jc w:val="both"/>
      </w:pPr>
      <w:r>
        <w:rPr/>
        <w:t xml:space="preserve">1. Deoxyelephantopin (DET) has been reported to have an anti-tumor effect in recent publications. This study aimed to investigate whether DET has antineoplastic effects on osteosarcoma cells and its underlying mechanism.</w:t>
      </w:r>
    </w:p>
    <w:p>
      <w:pPr>
        <w:jc w:val="both"/>
      </w:pPr>
      <w:r>
        <w:rPr/>
        <w:t xml:space="preserve">2. DET dose-dependently reduced the viability of osteosarcoma cells following the increase in intracellular ROS levels, and induced mitochondrial apoptosis.</w:t>
      </w:r>
    </w:p>
    <w:p>
      <w:pPr>
        <w:jc w:val="both"/>
      </w:pPr>
      <w:r>
        <w:rPr/>
        <w:t xml:space="preserve">3. DET induced apoptosis in osteosarcoma cells through ROS generation, mitochondrial dysfunction and caspase activation; in addition, autophagy was involved in the effects of DET on osteosarcoma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“Deoxyelephantopin Induces Reactive Oxygen Species-Mediated Apoptosis and Autophagy in Human Osteosarcoma Cells” is a well-written piece that provides a comprehensive overview of the potential therapeutic effects of Deoxyelephantopin (DET) on human osteosarcoma cells. The authors provide evidence for their claims by conducting various experiments such as MTT and Live/Dead assays, Annexin V-FITC/PI double staining, DCFH-DA and JC-1 probes, mRFP-GFP-LC3 adenovirus transfection and western blotting. The results of these experiments are clearly presented with appropriate figures and tables which make it easy to understand the findings of the study. </w:t>
      </w:r>
    </w:p>
    <w:p>
      <w:pPr>
        <w:jc w:val="both"/>
      </w:pPr>
      <w:r>
        <w:rPr/>
        <w:t xml:space="preserve">The article is written objectively without any bias or promotional content. It presents both sides equally by providing evidence for both positive and negative effects of DET on human osteosarcoma cells. The authors also discuss possible risks associated with using DET as a therapeutic agent for treating osteosarcoma such as drug resistance and side effects which makes it clear that further research is needed before this can be used clinically. </w:t>
      </w:r>
    </w:p>
    <w:p>
      <w:pPr>
        <w:jc w:val="both"/>
      </w:pPr>
      <w:r>
        <w:rPr/>
        <w:t xml:space="preserve">In conclusion, this article is reliable and trustworthy due to its objective presentation of data, lack of bias or promotional content, discussion of possible risks associated with using DET as a therapeutic agent for treating osteosarcoma, and clear presentation of evidence supporting its claims.</w:t>
      </w:r>
    </w:p>
    <w:p>
      <w:pPr>
        <w:pStyle w:val="Heading1"/>
      </w:pPr>
      <w:bookmarkStart w:id="5" w:name="_Toc5"/>
      <w:r>
        <w:t>Topics for further research:</w:t>
      </w:r>
      <w:bookmarkEnd w:id="5"/>
    </w:p>
    <w:p>
      <w:pPr>
        <w:spacing w:after="0"/>
        <w:numPr>
          <w:ilvl w:val="0"/>
          <w:numId w:val="2"/>
        </w:numPr>
      </w:pPr>
      <w:r>
        <w:rPr/>
        <w:t xml:space="preserve">Osteosarcoma treatment</w:t>
      </w:r>
    </w:p>
    <w:p>
      <w:pPr>
        <w:spacing w:after="0"/>
        <w:numPr>
          <w:ilvl w:val="0"/>
          <w:numId w:val="2"/>
        </w:numPr>
      </w:pPr>
      <w:r>
        <w:rPr/>
        <w:t xml:space="preserve">Deoxyelephantopin mechanism of action</w:t>
      </w:r>
    </w:p>
    <w:p>
      <w:pPr>
        <w:spacing w:after="0"/>
        <w:numPr>
          <w:ilvl w:val="0"/>
          <w:numId w:val="2"/>
        </w:numPr>
      </w:pPr>
      <w:r>
        <w:rPr/>
        <w:t xml:space="preserve">Reactive oxygen species-mediated apoptosis</w:t>
      </w:r>
    </w:p>
    <w:p>
      <w:pPr>
        <w:spacing w:after="0"/>
        <w:numPr>
          <w:ilvl w:val="0"/>
          <w:numId w:val="2"/>
        </w:numPr>
      </w:pPr>
      <w:r>
        <w:rPr/>
        <w:t xml:space="preserve">Autophagy in human osteosarcoma cells</w:t>
      </w:r>
    </w:p>
    <w:p>
      <w:pPr>
        <w:spacing w:after="0"/>
        <w:numPr>
          <w:ilvl w:val="0"/>
          <w:numId w:val="2"/>
        </w:numPr>
      </w:pPr>
      <w:r>
        <w:rPr/>
        <w:t xml:space="preserve">Drug resistance in osteosarcoma</w:t>
      </w:r>
    </w:p>
    <w:p>
      <w:pPr>
        <w:numPr>
          <w:ilvl w:val="0"/>
          <w:numId w:val="2"/>
        </w:numPr>
      </w:pPr>
      <w:r>
        <w:rPr/>
        <w:t xml:space="preserve">Side effects of Deoxyelephantopin</w:t>
      </w:r>
    </w:p>
    <w:p>
      <w:pPr>
        <w:pStyle w:val="Heading1"/>
      </w:pPr>
      <w:bookmarkStart w:id="6" w:name="_Toc6"/>
      <w:r>
        <w:t>Report location:</w:t>
      </w:r>
      <w:bookmarkEnd w:id="6"/>
    </w:p>
    <w:p>
      <w:hyperlink r:id="rId8" w:history="1">
        <w:r>
          <w:rPr>
            <w:color w:val="2980b9"/>
            <w:u w:val="single"/>
          </w:rPr>
          <w:t xml:space="preserve">https://www.fullpicture.app/item/962e39bd67596c6254d52721ffab9fdc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85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rger.com/Article/FullText/479537" TargetMode="External"/><Relationship Id="rId8" Type="http://schemas.openxmlformats.org/officeDocument/2006/relationships/hyperlink" Target="https://www.fullpicture.app/item/962e39bd67596c6254d52721ffab9f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2023-02-23T13:51:58+01:00</dcterms:created>
  <dcterms:modified xsi:type="dcterms:W3CDTF">2023-02-23T13:51:58+01:00</dcterms:modified>
</cp:coreProperties>
</file>

<file path=docProps/custom.xml><?xml version="1.0" encoding="utf-8"?>
<Properties xmlns="http://schemas.openxmlformats.org/officeDocument/2006/custom-properties" xmlns:vt="http://schemas.openxmlformats.org/officeDocument/2006/docPropsVTypes"/>
</file>