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Cellulo Protein Semi‐Synthesis from Endogenous and Exogenous Fragments Using the Ultra‐Fast Split Gp41‐1 Intein - Bhagawati - 2020 - Angewandte Chemie International Edition - Wiley Online Library</w:t>
      </w:r>
      <w:br/>
      <w:hyperlink r:id="rId7" w:history="1">
        <w:r>
          <w:rPr>
            <w:color w:val="2980b9"/>
            <w:u w:val="single"/>
          </w:rPr>
          <w:t xml:space="preserve">https://onlinelibrary.wiley.com/doi/10.1002/anie.202006822</w:t>
        </w:r>
      </w:hyperlink>
    </w:p>
    <w:p>
      <w:pPr>
        <w:pStyle w:val="Heading1"/>
      </w:pPr>
      <w:bookmarkStart w:id="2" w:name="_Toc2"/>
      <w:r>
        <w:t>Article summary:</w:t>
      </w:r>
      <w:bookmarkEnd w:id="2"/>
    </w:p>
    <w:p>
      <w:pPr>
        <w:jc w:val="both"/>
      </w:pPr>
      <w:r>
        <w:rPr/>
        <w:t xml:space="preserve">1. Protein semi-synthesis enables unique possibilities to study structure-function relationships and biophysical properties of proteins.</w:t>
      </w:r>
    </w:p>
    <w:p>
      <w:pPr>
        <w:jc w:val="both"/>
      </w:pPr>
      <w:r>
        <w:rPr/>
        <w:t xml:space="preserve">2. Split inteins provide a powerful option for protein semi-synthesis inside a living cell, as they can tracelessly ligate two proteins or peptides by protein trans-splicing under self-excision with a native bond.</w:t>
      </w:r>
    </w:p>
    <w:p>
      <w:pPr>
        <w:jc w:val="both"/>
      </w:pPr>
      <w:r>
        <w:rPr/>
        <w:t xml:space="preserve">3. Only a handful of studies have been reported so far that utilize split inteins for in cellulo semi-synthesis of proteins, which have used either one of the alleles of the naturally split DnaE inteins or an artificially split version of the Ssp DnaB intein.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use of split inteins for in cellulo semi-synthesis of proteins, including advantages over other transpeptidation catalysts such as sortase and butelase. The article also provides examples of previous studies that have utilized split inteins for this purpose, which further adds to its credibility. However, there are some potential biases in the article that should be noted. For example, while the article does mention possible risks associated with using split inteins for in cellulo semi-synthesis, it does not explore these risks in detail or provide evidence to support its claims regarding their safety. Additionally, while the article does discuss advantages over other transpeptidation catalysts such as sortase and butelase, it does not present both sides equally by exploring any potential drawbacks associated with using split inteins instead. Finally, while the article does provide examples of previous studies utilizing split inteins for this purpose, it does not explore any unexplored counterarguments or missing points of consideration that could be relevant to this topic.</w:t>
      </w:r>
    </w:p>
    <w:p>
      <w:pPr>
        <w:pStyle w:val="Heading1"/>
      </w:pPr>
      <w:bookmarkStart w:id="5" w:name="_Toc5"/>
      <w:r>
        <w:t>Topics for further research:</w:t>
      </w:r>
      <w:bookmarkEnd w:id="5"/>
    </w:p>
    <w:p>
      <w:pPr>
        <w:spacing w:after="0"/>
        <w:numPr>
          <w:ilvl w:val="0"/>
          <w:numId w:val="2"/>
        </w:numPr>
      </w:pPr>
      <w:r>
        <w:rPr/>
        <w:t xml:space="preserve">Split inteins safety risks</w:t>
      </w:r>
    </w:p>
    <w:p>
      <w:pPr>
        <w:spacing w:after="0"/>
        <w:numPr>
          <w:ilvl w:val="0"/>
          <w:numId w:val="2"/>
        </w:numPr>
      </w:pPr>
      <w:r>
        <w:rPr/>
        <w:t xml:space="preserve">Advantages and disadvantages of split inteins</w:t>
      </w:r>
    </w:p>
    <w:p>
      <w:pPr>
        <w:spacing w:after="0"/>
        <w:numPr>
          <w:ilvl w:val="0"/>
          <w:numId w:val="2"/>
        </w:numPr>
      </w:pPr>
      <w:r>
        <w:rPr/>
        <w:t xml:space="preserve">Split inteins in cellulo semi-synthesis drawbacks</w:t>
      </w:r>
    </w:p>
    <w:p>
      <w:pPr>
        <w:spacing w:after="0"/>
        <w:numPr>
          <w:ilvl w:val="0"/>
          <w:numId w:val="2"/>
        </w:numPr>
      </w:pPr>
      <w:r>
        <w:rPr/>
        <w:t xml:space="preserve">Comparison of split inteins and sortase</w:t>
      </w:r>
    </w:p>
    <w:p>
      <w:pPr>
        <w:spacing w:after="0"/>
        <w:numPr>
          <w:ilvl w:val="0"/>
          <w:numId w:val="2"/>
        </w:numPr>
      </w:pPr>
      <w:r>
        <w:rPr/>
        <w:t xml:space="preserve">Split inteins unexplored counterarguments</w:t>
      </w:r>
    </w:p>
    <w:p>
      <w:pPr>
        <w:numPr>
          <w:ilvl w:val="0"/>
          <w:numId w:val="2"/>
        </w:numPr>
      </w:pPr>
      <w:r>
        <w:rPr/>
        <w:t xml:space="preserve">Missing points of consideration for split inteins in cellulo semi-synthesis</w:t>
      </w:r>
    </w:p>
    <w:p>
      <w:pPr>
        <w:pStyle w:val="Heading1"/>
      </w:pPr>
      <w:bookmarkStart w:id="6" w:name="_Toc6"/>
      <w:r>
        <w:t>Report location:</w:t>
      </w:r>
      <w:bookmarkEnd w:id="6"/>
    </w:p>
    <w:p>
      <w:hyperlink r:id="rId8" w:history="1">
        <w:r>
          <w:rPr>
            <w:color w:val="2980b9"/>
            <w:u w:val="single"/>
          </w:rPr>
          <w:t xml:space="preserve">https://www.fullpicture.app/item/963b06653acd00865f5f46e9b96a2683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F6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006822" TargetMode="External"/><Relationship Id="rId8" Type="http://schemas.openxmlformats.org/officeDocument/2006/relationships/hyperlink" Target="https://www.fullpicture.app/item/963b06653acd00865f5f46e9b96a26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2023-02-24T05:38:40+01:00</dcterms:created>
  <dcterms:modified xsi:type="dcterms:W3CDTF">2023-02-24T05:38:40+01:00</dcterms:modified>
</cp:coreProperties>
</file>

<file path=docProps/custom.xml><?xml version="1.0" encoding="utf-8"?>
<Properties xmlns="http://schemas.openxmlformats.org/officeDocument/2006/custom-properties" xmlns:vt="http://schemas.openxmlformats.org/officeDocument/2006/docPropsVTypes"/>
</file>