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Direct magnetic enhancement of electrocatalytic water oxidation in alkaline media | Nature Energy</w:t>
      </w:r>
      <w:br/>
      <w:hyperlink r:id="rId7" w:history="1">
        <w:r>
          <w:rPr>
            <w:color w:val="2980b9"/>
            <w:u w:val="single"/>
          </w:rPr>
          <w:t xml:space="preserve">https://www.nature.com/articles/s41560-019-0404-4/</w:t>
        </w:r>
      </w:hyperlink>
    </w:p>
    <w:p>
      <w:pPr>
        <w:pStyle w:val="Heading1"/>
      </w:pPr>
      <w:bookmarkStart w:id="2" w:name="_Toc2"/>
      <w:r>
        <w:t>Article summary:</w:t>
      </w:r>
      <w:bookmarkEnd w:id="2"/>
    </w:p>
    <w:p>
      <w:pPr>
        <w:jc w:val="both"/>
      </w:pPr>
      <w:r>
        <w:rPr/>
        <w:t xml:space="preserve">1. Water electrolysis is a promising source of hydrogen for a clean and sustainable energy economy, but current technologies are too expensive.</w:t>
      </w:r>
    </w:p>
    <w:p>
      <w:pPr>
        <w:jc w:val="both"/>
      </w:pPr>
      <w:r>
        <w:rPr/>
        <w:t xml:space="preserve">2. Alkaline liquid electrolysers are the most economical option, but their performance is limited.</w:t>
      </w:r>
    </w:p>
    <w:p>
      <w:pPr>
        <w:jc w:val="both"/>
      </w:pPr>
      <w:r>
        <w:rPr/>
        <w:t xml:space="preserve">3. This article explores the potential of using an external magnetic field to enhance electrocatalytic water oxidation in alkaline media, which could improve the efficiency of these electrolysers.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current state of water electrolysis technology and its potential for providing clean and sustainable energy sources. The authors provide evidence to support their claims that alkaline liquid electrolysers are the most economical option, but their performance is limited. They then explore the potential of using an external magnetic field to enhance electrocatalytic water oxidation in alkaline media, which could improve the efficiency of these electrolysers. </w:t>
      </w:r>
    </w:p>
    <w:p>
      <w:pPr>
        <w:jc w:val="both"/>
      </w:pPr>
      <w:r>
        <w:rPr/>
        <w:t xml:space="preserve">The article appears to be well-researched and reliable, with evidence provided to support its claims. The authors have explored both theoretical and experimental approaches to this topic, citing relevant research studies throughout the article. They also provide a balanced view on the potential benefits and drawbacks of using an external magnetic field for this purpose. </w:t>
      </w:r>
    </w:p>
    <w:p>
      <w:pPr>
        <w:jc w:val="both"/>
      </w:pPr>
      <w:r>
        <w:rPr/>
        <w:t xml:space="preserve">However, there are some points that could be further explored in order to make this article more comprehensive and trustworthy. For example, while the authors discuss various theoretical approaches to improving water splitting kinetics via spin polarization, they do not provide any evidence or data on how effective these approaches have been in practice. Additionally, while they mention that magnetic fields can improve mass transport and increase local temperature through hyperthermia-like processes, they do not provide any details on how these processes work or what effects they may have on overall performance. Finally, while they discuss various Earth-abundant metals that can offer good performance under alkaline conditions, they do not provide any information on how these metals compare with noble metal catalysts in terms of cost or efficiency. </w:t>
      </w:r>
    </w:p>
    <w:p>
      <w:pPr>
        <w:jc w:val="both"/>
      </w:pPr>
      <w:r>
        <w:rPr/>
        <w:t xml:space="preserve">In conclusion, this article provides a comprehensive overview of current research into improving water splitting kinetics via spin polarization and external magnetic fields in alkaline media. While it appears to be well-researched and reliable overall, there are some points that could be further explored in order to make it more comprehensive and trustworthy.</w:t>
      </w:r>
    </w:p>
    <w:p>
      <w:pPr>
        <w:pStyle w:val="Heading1"/>
      </w:pPr>
      <w:bookmarkStart w:id="5" w:name="_Toc5"/>
      <w:r>
        <w:t>Topics for further research:</w:t>
      </w:r>
      <w:bookmarkEnd w:id="5"/>
    </w:p>
    <w:p>
      <w:pPr>
        <w:spacing w:after="0"/>
        <w:numPr>
          <w:ilvl w:val="0"/>
          <w:numId w:val="2"/>
        </w:numPr>
      </w:pPr>
      <w:r>
        <w:rPr/>
        <w:t xml:space="preserve">Spin polarization water splitting</w:t>
      </w:r>
    </w:p>
    <w:p>
      <w:pPr>
        <w:spacing w:after="0"/>
        <w:numPr>
          <w:ilvl w:val="0"/>
          <w:numId w:val="2"/>
        </w:numPr>
      </w:pPr>
      <w:r>
        <w:rPr/>
        <w:t xml:space="preserve">Earth-abundant metal catalysts</w:t>
      </w:r>
    </w:p>
    <w:p>
      <w:pPr>
        <w:spacing w:after="0"/>
        <w:numPr>
          <w:ilvl w:val="0"/>
          <w:numId w:val="2"/>
        </w:numPr>
      </w:pPr>
      <w:r>
        <w:rPr/>
        <w:t xml:space="preserve">Hyperthermia-like processes</w:t>
      </w:r>
    </w:p>
    <w:p>
      <w:pPr>
        <w:spacing w:after="0"/>
        <w:numPr>
          <w:ilvl w:val="0"/>
          <w:numId w:val="2"/>
        </w:numPr>
      </w:pPr>
      <w:r>
        <w:rPr/>
        <w:t xml:space="preserve">Noble metal catalysts</w:t>
      </w:r>
    </w:p>
    <w:p>
      <w:pPr>
        <w:spacing w:after="0"/>
        <w:numPr>
          <w:ilvl w:val="0"/>
          <w:numId w:val="2"/>
        </w:numPr>
      </w:pPr>
      <w:r>
        <w:rPr/>
        <w:t xml:space="preserve">Magnetic field effects on water splitting</w:t>
      </w:r>
    </w:p>
    <w:p>
      <w:pPr>
        <w:numPr>
          <w:ilvl w:val="0"/>
          <w:numId w:val="2"/>
        </w:numPr>
      </w:pPr>
      <w:r>
        <w:rPr/>
        <w:t xml:space="preserve">Cost comparison of catalysts</w:t>
      </w:r>
    </w:p>
    <w:p>
      <w:pPr>
        <w:pStyle w:val="Heading1"/>
      </w:pPr>
      <w:bookmarkStart w:id="6" w:name="_Toc6"/>
      <w:r>
        <w:t>Report location:</w:t>
      </w:r>
      <w:bookmarkEnd w:id="6"/>
    </w:p>
    <w:p>
      <w:hyperlink r:id="rId8" w:history="1">
        <w:r>
          <w:rPr>
            <w:color w:val="2980b9"/>
            <w:u w:val="single"/>
          </w:rPr>
          <w:t xml:space="preserve">https://www.fullpicture.app/item/96c0b00fc4dfb5611be4d10efe7442fb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F08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60-019-0404-4/" TargetMode="External"/><Relationship Id="rId8" Type="http://schemas.openxmlformats.org/officeDocument/2006/relationships/hyperlink" Target="https://www.fullpicture.app/item/96c0b00fc4dfb5611be4d10efe7442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2023-02-24T04:56:13+01:00</dcterms:created>
  <dcterms:modified xsi:type="dcterms:W3CDTF">2023-02-24T04:56:13+01:00</dcterms:modified>
</cp:coreProperties>
</file>

<file path=docProps/custom.xml><?xml version="1.0" encoding="utf-8"?>
<Properties xmlns="http://schemas.openxmlformats.org/officeDocument/2006/custom-properties" xmlns:vt="http://schemas.openxmlformats.org/officeDocument/2006/docPropsVTypes"/>
</file>