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Seneca Falls Convention | Summary, Leaders, Significance, &amp; Facts | Britannica</w:t>
      </w:r>
      <w:br/>
      <w:hyperlink r:id="rId7" w:history="1">
        <w:r>
          <w:rPr>
            <w:color w:val="2980b9"/>
            <w:u w:val="single"/>
          </w:rPr>
          <w:t xml:space="preserve">https://www.britannica.com/event/Seneca-Falls-Convention</w:t>
        </w:r>
      </w:hyperlink>
    </w:p>
    <w:p>
      <w:pPr>
        <w:pStyle w:val="Heading1"/>
      </w:pPr>
      <w:bookmarkStart w:id="2" w:name="_Toc2"/>
      <w:r>
        <w:t>Article summary:</w:t>
      </w:r>
      <w:bookmarkEnd w:id="2"/>
    </w:p>
    <w:p>
      <w:pPr>
        <w:jc w:val="both"/>
      </w:pPr>
      <w:r>
        <w:rPr/>
        <w:t xml:space="preserve">1. The Seneca Falls Convention in New York in July 1848 was the start of the women’s rights movement in the United States.</w:t>
      </w:r>
    </w:p>
    <w:p>
      <w:pPr>
        <w:jc w:val="both"/>
      </w:pPr>
      <w:r>
        <w:rPr/>
        <w:t xml:space="preserve">2. The Declaration of Sentiments, written primarily by Elizabeth Cady Stanton, was based on the Declaration of Independence and outlined the rights that American women should be entitled to as citizens.</w:t>
      </w:r>
    </w:p>
    <w:p>
      <w:pPr>
        <w:jc w:val="both"/>
      </w:pPr>
      <w:r>
        <w:rPr/>
        <w:t xml:space="preserve">3. Sixty-eight women and 32 men signed the Declaration of Sentiments, although many eventually withdrew their names due to intense ridicule and criticism.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Seneca Falls Convention and its significance for the women's rights movement in America. It provides an accurate account of events leading up to the convention, including details about who wrote the Declaration of Sentiments and who signed it. The article also mentions some potential criticisms that were leveled against those who signed it, such as ridicule and criticism from others.</w:t>
      </w:r>
    </w:p>
    <w:p>
      <w:pPr>
        <w:jc w:val="both"/>
      </w:pPr>
      <w:r>
        <w:rPr/>
        <w:t xml:space="preserve">However, there are some potential biases present in this article that should be noted. For example, while it does mention some criticisms leveled against those who signed the Declaration of Sentiments, it does not explore any counterarguments or provide any evidence for these claims. Additionally, while it does mention Frederick Douglass' involvement with the convention, it does not provide any further information about his role or how he contributed to its success. Finally, while this article is generally well-written and informative, it could benefit from more detail about other aspects of the convention such as its impact on subsequent generations or how its legacy has been preserved over time.</w:t>
      </w:r>
    </w:p>
    <w:p>
      <w:pPr>
        <w:pStyle w:val="Heading1"/>
      </w:pPr>
      <w:bookmarkStart w:id="5" w:name="_Toc5"/>
      <w:r>
        <w:t>Topics for further research:</w:t>
      </w:r>
      <w:bookmarkEnd w:id="5"/>
    </w:p>
    <w:p>
      <w:pPr>
        <w:spacing w:after="0"/>
        <w:numPr>
          <w:ilvl w:val="0"/>
          <w:numId w:val="2"/>
        </w:numPr>
      </w:pPr>
      <w:r>
        <w:rPr/>
        <w:t xml:space="preserve">Frederick Douglass and Seneca Falls Convention</w:t>
      </w:r>
    </w:p>
    <w:p>
      <w:pPr>
        <w:spacing w:after="0"/>
        <w:numPr>
          <w:ilvl w:val="0"/>
          <w:numId w:val="2"/>
        </w:numPr>
      </w:pPr>
      <w:r>
        <w:rPr/>
        <w:t xml:space="preserve">Impact of Seneca Falls Convention on subsequent generations</w:t>
      </w:r>
    </w:p>
    <w:p>
      <w:pPr>
        <w:spacing w:after="0"/>
        <w:numPr>
          <w:ilvl w:val="0"/>
          <w:numId w:val="2"/>
        </w:numPr>
      </w:pPr>
      <w:r>
        <w:rPr/>
        <w:t xml:space="preserve">Preservation of Seneca Falls Convention legacy</w:t>
      </w:r>
    </w:p>
    <w:p>
      <w:pPr>
        <w:spacing w:after="0"/>
        <w:numPr>
          <w:ilvl w:val="0"/>
          <w:numId w:val="2"/>
        </w:numPr>
      </w:pPr>
      <w:r>
        <w:rPr/>
        <w:t xml:space="preserve">Counterarguments to criticisms of Declaration of Sentiments signers</w:t>
      </w:r>
    </w:p>
    <w:p>
      <w:pPr>
        <w:spacing w:after="0"/>
        <w:numPr>
          <w:ilvl w:val="0"/>
          <w:numId w:val="2"/>
        </w:numPr>
      </w:pPr>
      <w:r>
        <w:rPr/>
        <w:t xml:space="preserve">Women's rights movement in America</w:t>
      </w:r>
    </w:p>
    <w:p>
      <w:pPr>
        <w:numPr>
          <w:ilvl w:val="0"/>
          <w:numId w:val="2"/>
        </w:numPr>
      </w:pPr>
      <w:r>
        <w:rPr/>
        <w:t xml:space="preserve">Significance of Seneca Falls Convention</w:t>
      </w:r>
    </w:p>
    <w:p>
      <w:pPr>
        <w:pStyle w:val="Heading1"/>
      </w:pPr>
      <w:bookmarkStart w:id="6" w:name="_Toc6"/>
      <w:r>
        <w:t>Report location:</w:t>
      </w:r>
      <w:bookmarkEnd w:id="6"/>
    </w:p>
    <w:p>
      <w:hyperlink r:id="rId8" w:history="1">
        <w:r>
          <w:rPr>
            <w:color w:val="2980b9"/>
            <w:u w:val="single"/>
          </w:rPr>
          <w:t xml:space="preserve">https://www.fullpicture.app/item/96e0dbc2c1def2f8c72b62a01b4bdad9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4B6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tannica.com/event/Seneca-Falls-Convention" TargetMode="External"/><Relationship Id="rId8" Type="http://schemas.openxmlformats.org/officeDocument/2006/relationships/hyperlink" Target="https://www.fullpicture.app/item/96e0dbc2c1def2f8c72b62a01b4bda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2023-02-20T14:04:04+01:00</dcterms:created>
  <dcterms:modified xsi:type="dcterms:W3CDTF">2023-02-20T14:04:04+01:00</dcterms:modified>
</cp:coreProperties>
</file>

<file path=docProps/custom.xml><?xml version="1.0" encoding="utf-8"?>
<Properties xmlns="http://schemas.openxmlformats.org/officeDocument/2006/custom-properties" xmlns:vt="http://schemas.openxmlformats.org/officeDocument/2006/docPropsVTypes"/>
</file>