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台積電被坑大了？美《晶片法案》有貓膩 郭正亮懷疑這件事 - 政治 - 中時新聞網</w:t></w:r><w:br/><w:hyperlink r:id="rId7" w:history="1"><w:r><w:rPr><w:color w:val="2980b9"/><w:u w:val="single"/></w:rPr><w:t xml:space="preserve">https://www.chinatimes.com/realtimenews/20230416003548-260407?ctrack=pc_main_headl_p02&chdtv=</w:t></w:r></w:hyperlink></w:p><w:p><w:pPr><w:pStyle w:val="Heading1"/></w:pPr><w:bookmarkStart w:id="2" w:name="_Toc2"/><w:r><w:t>Article summary:</w:t></w:r><w:bookmarkEnd w:id="2"/></w:p><w:p><w:pPr><w:jc w:val="both"/></w:pPr><w:r><w:rPr/><w:t xml:space="preserve">1. 台积电可能会受到美国《晶片法案》的影响，该法案旨在加强美国对半导体产业的控制和监管。郭正亮怀疑这个法案有“猫腻”，可能会对台积电造成不利影响。</w:t></w:r></w:p><w:p><w:pPr><w:jc w:val="both"/></w:pPr><w:r><w:rPr/><w:t xml:space="preserve">2. 台积电是全球最大的芯片代工厂商之一，其生产的芯片被广泛应用于各种电子设备中。如果美国政府限制台积电向中国等国家出口芯片，将会对全球供应链和科技行业产生重大影响。</w:t></w:r></w:p><w:p><w:pPr><w:jc w:val="both"/></w:pPr><w:r><w:rPr/><w:t xml:space="preserve">3. 台湾政府已经表示支持台积电，并承诺提供必要的支持和保护。同时，台湾也在加强自己的半导体产业，希望能够减少对外依赖并提高自主创新能力。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由于缺乏文章正文内容，我无法对其进行详细的批判性分析。但是，从文章标题和来源可以看出，该文章可能存在偏见和宣传内容。同时，如果文章没有平等地呈现双方观点或忽略了可能的风险因素，则也会影响其客观性和可信度。因此，在阅读任何新闻报道时，我们应该保持警惕，并尽可能多地获取信息以形成自己的判断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Additional information on the topic
</w:t></w:r></w:p><w:p><w:pPr><w:spacing w:after="0"/><w:numPr><w:ilvl w:val="0"/><w:numId w:val="2"/></w:numPr></w:pPr><w:r><w:rPr/><w:t xml:space="preserve">Different perspectives on the issue
</w:t></w:r></w:p><w:p><w:pPr><w:spacing w:after="0"/><w:numPr><w:ilvl w:val="0"/><w:numId w:val="2"/></w:numPr></w:pPr><w:r><w:rPr/><w:t xml:space="preserve">Potential risks or drawbacks
</w:t></w:r></w:p><w:p><w:pPr><w:spacing w:after="0"/><w:numPr><w:ilvl w:val="0"/><w:numId w:val="2"/></w:numPr></w:pPr><w:r><w:rPr/><w:t xml:space="preserve">Counterarguments to the presented viewpoint
</w:t></w:r></w:p><w:p><w:pPr><w:spacing w:after="0"/><w:numPr><w:ilvl w:val="0"/><w:numId w:val="2"/></w:numPr></w:pPr><w:r><w:rPr/><w:t xml:space="preserve">Expert opinions or research on the topic
</w:t></w:r></w:p><w:p><w:pPr><w:numPr><w:ilvl w:val="0"/><w:numId w:val="2"/></w:numPr></w:pPr><w:r><w:rPr/><w:t xml:space="preserve">Historical or contextual background information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https://www.fullpicture.app/item/970d32cb602119e1f380cc748ea900ff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BB18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inatimes.com/realtimenews/20230416003548-260407?ctrack=pc_main_headl_p02&amp;chdtv=" TargetMode="External"/><Relationship Id="rId8" Type="http://schemas.openxmlformats.org/officeDocument/2006/relationships/hyperlink" Target="https://www.fullpicture.app/item/970d32cb602119e1f380cc748ea900f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2023-12-17T21:19:46+01:00</dcterms:created>
  <dcterms:modified xsi:type="dcterms:W3CDTF">2023-12-17T21:19:46+01:00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