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SLAM (主题) – 10,561 – 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https://www.webofscience.com/wos/alldb/summary/9b82a909-832f-40df-a8d9-3686317ba227-9b30eafb/relevance/1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本文总结了过去十年中在同时定位和地图构建（SLAM）领域取得的最新进展。文章概述了最受欢迎的SLAM方法的主要贡献、见解、局限性和解决方案。</w:t>
      </w:r>
    </w:p>
    <w:p>
      <w:pPr>
        <w:jc w:val="both"/>
      </w:pPr>
      <w:r>
        <w:rPr/>
        <w:t xml:space="preserve">2. 文章还讨论了一些重要的方法，如行人SLAM、带有丰富地图的SLAM、多机器人SLAM、主动SLAM等，这些方法无法包含在上述分类中。</w:t>
      </w:r>
    </w:p>
    <w:p>
      <w:pPr>
        <w:jc w:val="both"/>
      </w:pPr>
      <w:r>
        <w:rPr/>
        <w:t xml:space="preserve">3. 在所选择的数据库范围内，共有10,561条记录与检索式相匹配。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偏见及其来源：文章可能存在偏见，因为它只关注了最受欢迎的SLAM方法，并没有提到其他可能具有重要贡献的方法。这种偏见可能源自作者对特定方法或领域的偏好。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片面报道：文章只提到了SLAM领域的一些进展，而没有提及任何挑战、限制或失败案例。这种片面报道可能导致读者对该领域的实际情况缺乏全面了解。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无根据的主张：文章声称介绍了近十年来在SLAM领域取得的最新进展，但没有提供任何支持这些主张的具体证据或引用。这使得读者难以验证这些主张是否真实可靠。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缺失的考虑点：文章没有讨论SLAM方法在不同环境条件下的适用性和效果。例如，在复杂或动态环境中，SLAM算法可能会遇到困难或产生不准确结果。忽略这些考虑点可能导致读者对SLAM技术的实际应用潜力有误解。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所提出主张的缺失证据：文章中提到了一些SLAM方法的主要贡献和解决方案，但没有提供任何具体的实验证据或案例研究来支持这些主张。这使得读者难以评估这些方法的有效性和可行性。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未探索的反驳：文章没有探讨可能存在的对所述SLAM方法的反驳或批评观点。这种未探索可能导致读者对该领域中不同观点和争议的理解不完整。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宣传内容：文章可能存在宣传内容，因为它只关注了SLAM领域的进展和优势，而没有提及任何潜在风险或局限性。这种宣传内容可能源自作者对该领域的偏见或特定利益。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偏袒：文章可能存在偏袒某些SLAM方法或作者个人喜好。这种偏袒可能导致对其他方法或观点的忽视，从而影响读者对该领域全貌的理解。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是否注意到可能的风险：文章没有提及任何与SLAM技术相关的潜在风险、安全问题或伦理考虑。忽略这些风险可能导致读者对该技术应用时忽视重要问题。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没有平等地呈现双方：文章只关注了SLAM领域的进展和优势，而没有提及任何可能存在的竞争方法或观点。这种不平等可能导致读者对该领域中其他方法的认识不足。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可能存在一些偏见、片面报道、无根据的主张、缺失的考虑点和证据，未探索的反驳以及宣传内容。对于一个全面客观的分析，应该考虑到SLAM领域的多样性和复杂性，并提供更全面、有根据和平衡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SLAM领域其他可能具有重要贡献的方法
</w:t>
      </w:r>
    </w:p>
    <w:p>
      <w:pPr>
        <w:spacing w:after="0"/>
        <w:numPr>
          <w:ilvl w:val="0"/>
          <w:numId w:val="2"/>
        </w:numPr>
      </w:pPr>
      <w:r>
        <w:rPr/>
        <w:t xml:space="preserve">SLAM领域的挑战、限制和失败案例
</w:t>
      </w:r>
    </w:p>
    <w:p>
      <w:pPr>
        <w:spacing w:after="0"/>
        <w:numPr>
          <w:ilvl w:val="0"/>
          <w:numId w:val="2"/>
        </w:numPr>
      </w:pPr>
      <w:r>
        <w:rPr/>
        <w:t xml:space="preserve">近十年来SLAM领域取得的最新进展的具体证据或引用
</w:t>
      </w:r>
    </w:p>
    <w:p>
      <w:pPr>
        <w:spacing w:after="0"/>
        <w:numPr>
          <w:ilvl w:val="0"/>
          <w:numId w:val="2"/>
        </w:numPr>
      </w:pPr>
      <w:r>
        <w:rPr/>
        <w:t xml:space="preserve">SLAM方法在不同环境条件下的适用性和效果
</w:t>
      </w:r>
    </w:p>
    <w:p>
      <w:pPr>
        <w:spacing w:after="0"/>
        <w:numPr>
          <w:ilvl w:val="0"/>
          <w:numId w:val="2"/>
        </w:numPr>
      </w:pPr>
      <w:r>
        <w:rPr/>
        <w:t xml:space="preserve">SLAM方法的实验证据或案例研究来支持其主张的有效性和可行性
</w:t>
      </w:r>
    </w:p>
    <w:p>
      <w:pPr>
        <w:numPr>
          <w:ilvl w:val="0"/>
          <w:numId w:val="2"/>
        </w:numPr>
      </w:pPr>
      <w:r>
        <w:rPr/>
        <w:t xml:space="preserve">对SLAM方法的反驳或批评观点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https://www.fullpicture.app/item/972c051298ab7928f0255cac1574145e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4502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summary/9b82a909-832f-40df-a8d9-3686317ba227-9b30eafb/relevance/1" TargetMode="External"/><Relationship Id="rId8" Type="http://schemas.openxmlformats.org/officeDocument/2006/relationships/hyperlink" Target="https://www.fullpicture.app/item/972c051298ab7928f0255cac157414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2024-01-16T18:11:08+01:00</dcterms:created>
  <dcterms:modified xsi:type="dcterms:W3CDTF">2024-01-16T18:11:08+01:00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