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Kometa srovnala sérii! Pardubice povolily drama, ale jsou v semifinále - Sport.cz</w:t>
      </w:r>
      <w:br/>
      <w:hyperlink r:id="rId7" w:history="1">
        <w:r>
          <w:rPr>
            <w:color w:val="2980b9"/>
            <w:u w:val="single"/>
          </w:rPr>
          <w:t xml:space="preserve">https://www.sport.cz/clanek/hokej-extraliga-kometa-srovnala-serii-pardubice-povolily-drama-ale-jsou-v-semifinale-4068720</w:t>
        </w:r>
      </w:hyperlink>
    </w:p>
    <w:p>
      <w:pPr>
        <w:pStyle w:val="Heading1"/>
      </w:pPr>
      <w:bookmarkStart w:id="2" w:name="_Toc2"/>
      <w:r>
        <w:t>Article summary:</w:t>
      </w:r>
      <w:bookmarkEnd w:id="2"/>
    </w:p>
    <w:p>
      <w:pPr>
        <w:jc w:val="both"/>
      </w:pPr>
      <w:r>
        <w:rPr/>
        <w:t xml:space="preserve">1. Pardubice porazily Olomouc a postoupily do semifinále hokejové ligy.</w:t>
      </w:r>
    </w:p>
    <w:p>
      <w:pPr>
        <w:jc w:val="both"/>
      </w:pPr>
      <w:r>
        <w:rPr/>
        <w:t xml:space="preserve">2. V dalším zápase Kometa Brno porazila Vítkovice a vyrovnala sérii.</w:t>
      </w:r>
    </w:p>
    <w:p>
      <w:pPr>
        <w:jc w:val="both"/>
      </w:pPr>
      <w:r>
        <w:rPr/>
        <w:t xml:space="preserve">3. Klíčovými hráči byli Robert Říčka, Tomáš Hyka a gólman Dominik Furch.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zaměřuje na dva hokejové zápasy, které se odehrály mezi Pardubicemi a Olomoucí a mezi Brnem a Vítkovicemi. Článek začíná popisem vývoje prvního zápasu, ve kterém Pardubice dokázaly otočit nepříznivý stav a zajistit si tři postupové mečboly. Následně se autor článku věnuje druhému zápasu, ve kterém Brno porazilo Vítkovice.</w:t>
      </w:r>
    </w:p>
    <w:p>
      <w:pPr>
        <w:jc w:val="both"/>
      </w:pPr>
      <w:r>
        <w:rPr/>
        <w:t xml:space="preserve"/>
      </w:r>
    </w:p>
    <w:p>
      <w:pPr>
        <w:jc w:val="both"/>
      </w:pPr>
      <w:r>
        <w:rPr/>
        <w:t xml:space="preserve">Celkově lze říci, že článek je poměrně vyvážený a neobsahuje žádné zjevné předsudky nebo jednostrannost. Nicméně, autor by mohl být kritizován za to, že neposkytuje dostatek detailů o samotných zápasech. Například by mohl popsat více konkrétních momentů ze hry nebo poskytnout více statistik.</w:t>
      </w:r>
    </w:p>
    <w:p>
      <w:pPr>
        <w:jc w:val="both"/>
      </w:pPr>
      <w:r>
        <w:rPr/>
        <w:t xml:space="preserve"/>
      </w:r>
    </w:p>
    <w:p>
      <w:pPr>
        <w:jc w:val="both"/>
      </w:pPr>
      <w:r>
        <w:rPr/>
        <w:t xml:space="preserve">Dalším možným nedostatkem článku je absence protiargumentů. Autor se soustředí pouze na pozitiva vítězných týmů a nezmiňuje se o tom, co vedlo ke porážkám poražených týmů. Toto může vést k dojmu, že vítězství byla plně zasloužená a bez jakékoli kontroverze.</w:t>
      </w:r>
    </w:p>
    <w:p>
      <w:pPr>
        <w:jc w:val="both"/>
      </w:pPr>
      <w:r>
        <w:rPr/>
        <w:t xml:space="preserve"/>
      </w:r>
    </w:p>
    <w:p>
      <w:pPr>
        <w:jc w:val="both"/>
      </w:pPr>
      <w:r>
        <w:rPr/>
        <w:t xml:space="preserve">Zdrojem předsudků by mohla být absence jakékoli zmínky o rozhodčím rozhodnutí nebo kontroverzním momentu ze hry. Pokud by nějaký takový moment existoval, mohlo by to vést k diskuzi o tom, zda rozhodnutí rozhodčího bylo spravedlivé nebo nikoli.</w:t>
      </w:r>
    </w:p>
    <w:p>
      <w:pPr>
        <w:jc w:val="both"/>
      </w:pPr>
      <w:r>
        <w:rPr/>
        <w:t xml:space="preserve"/>
      </w:r>
    </w:p>
    <w:p>
      <w:pPr>
        <w:jc w:val="both"/>
      </w:pPr>
      <w:r>
        <w:rPr/>
        <w:t xml:space="preserve">Celkově lze říci, že tento článek je relativně neutrální a plní svůj účel informovat čtenáře o výsledcích hokejových zápasů. Nicméně, autor by mohl být kritizován za nedostatek detailů a absence protiargumentů.</w:t>
      </w:r>
    </w:p>
    <w:p>
      <w:pPr>
        <w:pStyle w:val="Heading1"/>
      </w:pPr>
      <w:bookmarkStart w:id="5" w:name="_Toc5"/>
      <w:r>
        <w:t>Topics for further research:</w:t>
      </w:r>
      <w:bookmarkEnd w:id="5"/>
    </w:p>
    <w:p>
      <w:pPr>
        <w:spacing w:after="0"/>
        <w:numPr>
          <w:ilvl w:val="0"/>
          <w:numId w:val="2"/>
        </w:numPr>
      </w:pPr>
      <w:r>
        <w:rPr/>
        <w:t xml:space="preserve">Statistiky a detaily z hokejových zápasů Pardubice vs. Olomouc a Brno vs. Vítkovice
</w:t>
      </w:r>
    </w:p>
    <w:p>
      <w:pPr>
        <w:spacing w:after="0"/>
        <w:numPr>
          <w:ilvl w:val="0"/>
          <w:numId w:val="2"/>
        </w:numPr>
      </w:pPr>
      <w:r>
        <w:rPr/>
        <w:t xml:space="preserve">Kontroverzní momenty ze hry v hokejových zápasech Pardubice vs. Olomouc a Brno vs. Vítkovice
</w:t>
      </w:r>
    </w:p>
    <w:p>
      <w:pPr>
        <w:spacing w:after="0"/>
        <w:numPr>
          <w:ilvl w:val="0"/>
          <w:numId w:val="2"/>
        </w:numPr>
      </w:pPr>
      <w:r>
        <w:rPr/>
        <w:t xml:space="preserve">Rozhodčí rozhodnutí v hokejových zápasech Pardubice vs. Olomouc a Brno vs. Vítkovice
</w:t>
      </w:r>
    </w:p>
    <w:p>
      <w:pPr>
        <w:spacing w:after="0"/>
        <w:numPr>
          <w:ilvl w:val="0"/>
          <w:numId w:val="2"/>
        </w:numPr>
      </w:pPr>
      <w:r>
        <w:rPr/>
        <w:t xml:space="preserve">Analýza taktiky a strategie vítězných týmů v hokejových zápasech Pardubice vs. Olomouc a Brno vs. Vítkovice
</w:t>
      </w:r>
    </w:p>
    <w:p>
      <w:pPr>
        <w:spacing w:after="0"/>
        <w:numPr>
          <w:ilvl w:val="0"/>
          <w:numId w:val="2"/>
        </w:numPr>
      </w:pPr>
      <w:r>
        <w:rPr/>
        <w:t xml:space="preserve">Porovnání výkonů hráčů v hokejových zápasech Pardubice vs. Olomouc a Brno vs. Vítkovice
</w:t>
      </w:r>
    </w:p>
    <w:p>
      <w:pPr>
        <w:numPr>
          <w:ilvl w:val="0"/>
          <w:numId w:val="2"/>
        </w:numPr>
      </w:pPr>
      <w:r>
        <w:rPr/>
        <w:t xml:space="preserve">Názory fanoušků a odborníků na hokejové zápasy Pardubice vs. Olomouc a Brno vs. Vítkovice.</w:t>
      </w:r>
    </w:p>
    <w:p>
      <w:pPr>
        <w:pStyle w:val="Heading1"/>
      </w:pPr>
      <w:bookmarkStart w:id="6" w:name="_Toc6"/>
      <w:r>
        <w:t>Report location:</w:t>
      </w:r>
      <w:bookmarkEnd w:id="6"/>
    </w:p>
    <w:p>
      <w:hyperlink r:id="rId8" w:history="1">
        <w:r>
          <w:rPr>
            <w:color w:val="2980b9"/>
            <w:u w:val="single"/>
          </w:rPr>
          <w:t xml:space="preserve">https://www.fullpicture.app/item/973f7c8cc6f5007494e7e10a9764bd9b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B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cz/clanek/hokej-extraliga-kometa-srovnala-serii-pardubice-povolily-drama-ale-jsou-v-semifinale-4068720" TargetMode="External"/><Relationship Id="rId8" Type="http://schemas.openxmlformats.org/officeDocument/2006/relationships/hyperlink" Target="https://www.fullpicture.app/item/973f7c8cc6f5007494e7e10a9764b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2023-12-18T20:38:46+01:00</dcterms:created>
  <dcterms:modified xsi:type="dcterms:W3CDTF">2023-12-18T20:38:46+01:00</dcterms:modified>
</cp:coreProperties>
</file>

<file path=docProps/custom.xml><?xml version="1.0" encoding="utf-8"?>
<Properties xmlns="http://schemas.openxmlformats.org/officeDocument/2006/custom-properties" xmlns:vt="http://schemas.openxmlformats.org/officeDocument/2006/docPropsVTypes"/>
</file>