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[2106.01342] SAINT: Improved Neural Networks for Tabular Data via Row Attention and Contrastive Pre-Training</w:t>
      </w:r>
      <w:br/>
      <w:hyperlink r:id="rId7" w:history="1">
        <w:r>
          <w:rPr>
            <w:color w:val="2980b9"/>
            <w:u w:val="single"/>
          </w:rPr>
          <w:t xml:space="preserve">https://arxiv.org/abs/2106.01342</w:t>
        </w:r>
      </w:hyperlink>
    </w:p>
    <w:p>
      <w:pPr>
        <w:pStyle w:val="Heading1"/>
      </w:pPr>
      <w:bookmarkStart w:id="2" w:name="_Toc2"/>
      <w:r>
        <w:t>Article summary:</w:t>
      </w:r>
      <w:bookmarkEnd w:id="2"/>
    </w:p>
    <w:p>
      <w:pPr>
        <w:jc w:val="both"/>
      </w:pPr>
      <w:r>
        <w:rPr/>
        <w:t xml:space="preserve">1. SAINT is a hybrid deep learning approach to solving tabular data problems, which performs attention over both rows and columns.</w:t>
      </w:r>
    </w:p>
    <w:p>
      <w:pPr>
        <w:jc w:val="both"/>
      </w:pPr>
      <w:r>
        <w:rPr/>
        <w:t xml:space="preserve">2. SAINT includes an enhanced embedding method and a new contrastive self-supervised pre-training method for use when labels are scarce.</w:t>
      </w:r>
    </w:p>
    <w:p>
      <w:pPr>
        <w:jc w:val="both"/>
      </w:pPr>
      <w:r>
        <w:rPr/>
        <w:t xml:space="preserve">3. SAINT outperforms gradient boosting methods, including XGBoost, CatBoost, and LightGBM, on average over a variety of benchmark tasks.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reporting of the research findings. The authors provide evidence to support their claims that SAINT outperforms other methods on a variety of benchmark tasks. The article does not appear to be biased or one-sided in its reporting; it presents the research findings objectively without any promotional content or partiality. The authors also note potential risks associated with the use of SAINT, such as overfitting due to its complexity. Furthermore, the article does not omit any points of consideration or evidence for the claims made; all relevant information is provided in detail. In addition, the article does not explore any counterarguments or present both sides equally; it simply reports on the research findings without attempting to draw conclusions about them. Therefore, overall this article can be considered trustworthy and reliable in its reporting of the research findings.</w:t>
      </w:r>
    </w:p>
    <w:p>
      <w:pPr>
        <w:pStyle w:val="Heading1"/>
      </w:pPr>
      <w:bookmarkStart w:id="5" w:name="_Toc5"/>
      <w:r>
        <w:t>Topics for further research:</w:t>
      </w:r>
      <w:bookmarkEnd w:id="5"/>
    </w:p>
    <w:p>
      <w:pPr>
        <w:spacing w:after="0"/>
        <w:numPr>
          <w:ilvl w:val="0"/>
          <w:numId w:val="2"/>
        </w:numPr>
      </w:pPr>
      <w:r>
        <w:rPr/>
        <w:t xml:space="preserve">SAINT algorithm</w:t>
      </w:r>
    </w:p>
    <w:p>
      <w:pPr>
        <w:spacing w:after="0"/>
        <w:numPr>
          <w:ilvl w:val="0"/>
          <w:numId w:val="2"/>
        </w:numPr>
      </w:pPr>
      <w:r>
        <w:rPr/>
        <w:t xml:space="preserve">Machine learning applications</w:t>
      </w:r>
    </w:p>
    <w:p>
      <w:pPr>
        <w:spacing w:after="0"/>
        <w:numPr>
          <w:ilvl w:val="0"/>
          <w:numId w:val="2"/>
        </w:numPr>
      </w:pPr>
      <w:r>
        <w:rPr/>
        <w:t xml:space="preserve">Neural network architectures</w:t>
      </w:r>
    </w:p>
    <w:p>
      <w:pPr>
        <w:spacing w:after="0"/>
        <w:numPr>
          <w:ilvl w:val="0"/>
          <w:numId w:val="2"/>
        </w:numPr>
      </w:pPr>
      <w:r>
        <w:rPr/>
        <w:t xml:space="preserve">Overfitting in machine learning</w:t>
      </w:r>
    </w:p>
    <w:p>
      <w:pPr>
        <w:spacing w:after="0"/>
        <w:numPr>
          <w:ilvl w:val="0"/>
          <w:numId w:val="2"/>
        </w:numPr>
      </w:pPr>
      <w:r>
        <w:rPr/>
        <w:t xml:space="preserve">Benchmark tasks in machine learning</w:t>
      </w:r>
    </w:p>
    <w:p>
      <w:pPr>
        <w:numPr>
          <w:ilvl w:val="0"/>
          <w:numId w:val="2"/>
        </w:numPr>
      </w:pPr>
      <w:r>
        <w:rPr/>
        <w:t xml:space="preserve">Advantages of SAINT algorithm</w:t>
      </w:r>
    </w:p>
    <w:p>
      <w:pPr>
        <w:pStyle w:val="Heading1"/>
      </w:pPr>
      <w:bookmarkStart w:id="6" w:name="_Toc6"/>
      <w:r>
        <w:t>Report location:</w:t>
      </w:r>
      <w:bookmarkEnd w:id="6"/>
    </w:p>
    <w:p>
      <w:hyperlink r:id="rId8" w:history="1">
        <w:r>
          <w:rPr>
            <w:color w:val="2980b9"/>
            <w:u w:val="single"/>
          </w:rPr>
          <w:t xml:space="preserve">https://www.fullpicture.app/item/9796c6387bc4eb7efe26cf1ea8d3793a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88B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6.01342" TargetMode="External"/><Relationship Id="rId8" Type="http://schemas.openxmlformats.org/officeDocument/2006/relationships/hyperlink" Target="https://www.fullpicture.app/item/9796c6387bc4eb7efe26cf1ea8d379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2023-03-09T03:40:51+01:00</dcterms:created>
  <dcterms:modified xsi:type="dcterms:W3CDTF">2023-03-09T03:40:51+01:00</dcterms:modified>
</cp:coreProperties>
</file>

<file path=docProps/custom.xml><?xml version="1.0" encoding="utf-8"?>
<Properties xmlns="http://schemas.openxmlformats.org/officeDocument/2006/custom-properties" xmlns:vt="http://schemas.openxmlformats.org/officeDocument/2006/docPropsVTypes"/>
</file>