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斗鱼 - 每个人的直播平台</w:t>
      </w:r>
      <w:br/>
      <w:hyperlink r:id="rId7" w:history="1">
        <w:r>
          <w:rPr>
            <w:color w:val="2980b9"/>
            <w:u w:val="single"/>
          </w:rPr>
          <w:t xml:space="preserve">https://www.douyu.com/index.php/home/index</w:t>
        </w:r>
      </w:hyperlink>
    </w:p>
    <w:p>
      <w:pPr>
        <w:pStyle w:val="Heading1"/>
      </w:pPr>
      <w:bookmarkStart w:id="2" w:name="_Toc2"/>
      <w:r>
        <w:t>Article summary:</w:t>
      </w:r>
      <w:bookmarkEnd w:id="2"/>
    </w:p>
    <w:p>
      <w:pPr>
        <w:jc w:val="both"/>
      </w:pPr>
      <w:r>
        <w:rPr/>
        <w:t xml:space="preserve">1. 斗鱼是一个直播平台，为玩家提供了各种游戏赛事的直播服务，包括QQ飞车手游春季赛、穿越火线APAC赛事、FC大师赛和永劫无间职业联赛春季赛等。</w:t>
      </w:r>
    </w:p>
    <w:p>
      <w:pPr>
        <w:jc w:val="both"/>
      </w:pPr>
      <w:r>
        <w:rPr/>
        <w:t xml:space="preserve"/>
      </w:r>
    </w:p>
    <w:p>
      <w:pPr>
        <w:jc w:val="both"/>
      </w:pPr>
      <w:r>
        <w:rPr/>
        <w:t xml:space="preserve">2. 斗鱼平台上有各种类型的直播内容，不仅限于游戏赛事，还包括主播的日常生活、娱乐节目等，满足了不同用户的需求。</w:t>
      </w:r>
    </w:p>
    <w:p>
      <w:pPr>
        <w:jc w:val="both"/>
      </w:pPr>
      <w:r>
        <w:rPr/>
        <w:t xml:space="preserve"/>
      </w:r>
    </w:p>
    <w:p>
      <w:pPr>
        <w:jc w:val="both"/>
      </w:pPr>
      <w:r>
        <w:rPr/>
        <w:t xml:space="preserve">3. 斗鱼作为每个人的直播平台，为用户提供了互动交流的机会，让玩家可以与主播进行实时互动，并分享自己的游戏经验和见解。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这篇文章标题为“斗鱼 - 每个人的直播平台”，但在正文内容中却只提到了一些游戏赛事的直播内容，没有涉及到其他类型的直播内容。这种片面报道可能会给读者一种偏颇的印象，让他们误以为斗鱼只是一个游戏赛事直播平台，而忽略了其更广泛的直播内容。</w:t>
      </w:r>
    </w:p>
    <w:p>
      <w:pPr>
        <w:jc w:val="both"/>
      </w:pPr>
      <w:r>
        <w:rPr/>
        <w:t xml:space="preserve"/>
      </w:r>
    </w:p>
    <w:p>
      <w:pPr>
        <w:jc w:val="both"/>
      </w:pPr>
      <w:r>
        <w:rPr/>
        <w:t xml:space="preserve">另外，文章中列举了几个游戏赛事的直播链接，但并没有提供任何关于斗鱼平台本身的信息或特点。读者可能会觉得缺乏对斗鱼平台整体情况的了解，无法全面评价其作为一个直播平台的优劣。</w:t>
      </w:r>
    </w:p>
    <w:p>
      <w:pPr>
        <w:jc w:val="both"/>
      </w:pPr>
      <w:r>
        <w:rPr/>
        <w:t xml:space="preserve"/>
      </w:r>
    </w:p>
    <w:p>
      <w:pPr>
        <w:jc w:val="both"/>
      </w:pPr>
      <w:r>
        <w:rPr/>
        <w:t xml:space="preserve">此外，文章未提及可能存在的风险或负面影响。例如，在游戏赛事直播中可能存在赌博、暴力等不良内容，而斗鱼作为一个直播平台应该有责任监管和规范这些内容。没有对这些问题进行讨论或警示读者可能会造成误导。</w:t>
      </w:r>
    </w:p>
    <w:p>
      <w:pPr>
        <w:jc w:val="both"/>
      </w:pPr>
      <w:r>
        <w:rPr/>
        <w:t xml:space="preserve"/>
      </w:r>
    </w:p>
    <w:p>
      <w:pPr>
        <w:jc w:val="both"/>
      </w:pPr>
      <w:r>
        <w:rPr/>
        <w:t xml:space="preserve">总之，这篇文章在介绍斗鱼作为一个直播平台时存在片面报道、缺失考虑点和未探索反驳等问题，需要更全面客观地呈现双方，并注意到潜在风险和负面影响。</w:t>
      </w:r>
    </w:p>
    <w:p>
      <w:pPr>
        <w:pStyle w:val="Heading1"/>
      </w:pPr>
      <w:bookmarkStart w:id="5" w:name="_Toc5"/>
      <w:r>
        <w:t>Topics for further research:</w:t>
      </w:r>
      <w:bookmarkEnd w:id="5"/>
    </w:p>
    <w:p>
      <w:pPr>
        <w:spacing w:after="0"/>
        <w:numPr>
          <w:ilvl w:val="0"/>
          <w:numId w:val="2"/>
        </w:numPr>
      </w:pPr>
      <w:r>
        <w:rPr/>
        <w:t xml:space="preserve">斗鱼平台的其他直播内容
</w:t>
      </w:r>
    </w:p>
    <w:p>
      <w:pPr>
        <w:spacing w:after="0"/>
        <w:numPr>
          <w:ilvl w:val="0"/>
          <w:numId w:val="2"/>
        </w:numPr>
      </w:pPr>
      <w:r>
        <w:rPr/>
        <w:t xml:space="preserve">斗鱼平台的特点和优势
</w:t>
      </w:r>
    </w:p>
    <w:p>
      <w:pPr>
        <w:spacing w:after="0"/>
        <w:numPr>
          <w:ilvl w:val="0"/>
          <w:numId w:val="2"/>
        </w:numPr>
      </w:pPr>
      <w:r>
        <w:rPr/>
        <w:t xml:space="preserve">斗鱼平台的监管和规范措施
</w:t>
      </w:r>
    </w:p>
    <w:p>
      <w:pPr>
        <w:spacing w:after="0"/>
        <w:numPr>
          <w:ilvl w:val="0"/>
          <w:numId w:val="2"/>
        </w:numPr>
      </w:pPr>
      <w:r>
        <w:rPr/>
        <w:t xml:space="preserve">斗鱼平台可能存在的风险和负面影响
</w:t>
      </w:r>
    </w:p>
    <w:p>
      <w:pPr>
        <w:spacing w:after="0"/>
        <w:numPr>
          <w:ilvl w:val="0"/>
          <w:numId w:val="2"/>
        </w:numPr>
      </w:pPr>
      <w:r>
        <w:rPr/>
        <w:t xml:space="preserve">斗鱼平台的用户群体和受众
</w:t>
      </w:r>
    </w:p>
    <w:p>
      <w:pPr>
        <w:numPr>
          <w:ilvl w:val="0"/>
          <w:numId w:val="2"/>
        </w:numPr>
      </w:pPr>
      <w:r>
        <w:rPr/>
        <w:t xml:space="preserve">斗鱼平台在直播行业的地位和发展趋势</w:t>
      </w:r>
    </w:p>
    <w:p>
      <w:pPr>
        <w:pStyle w:val="Heading1"/>
      </w:pPr>
      <w:bookmarkStart w:id="6" w:name="_Toc6"/>
      <w:r>
        <w:t>Report location:</w:t>
      </w:r>
      <w:bookmarkEnd w:id="6"/>
    </w:p>
    <w:p>
      <w:hyperlink r:id="rId8" w:history="1">
        <w:r>
          <w:rPr>
            <w:color w:val="2980b9"/>
            <w:u w:val="single"/>
          </w:rPr>
          <w:t xml:space="preserve">https://www.fullpicture.app/item/97b26b7d95ae2a8fc1c9df4f9fc977c9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2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yu.com/index.php/home/index" TargetMode="External"/><Relationship Id="rId8" Type="http://schemas.openxmlformats.org/officeDocument/2006/relationships/hyperlink" Target="https://www.fullpicture.app/item/97b26b7d95ae2a8fc1c9df4f9fc97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2024-06-27T13:37:53+02:00</dcterms:created>
  <dcterms:modified xsi:type="dcterms:W3CDTF">2024-06-27T13:37:53+02:00</dcterms:modified>
</cp:coreProperties>
</file>

<file path=docProps/custom.xml><?xml version="1.0" encoding="utf-8"?>
<Properties xmlns="http://schemas.openxmlformats.org/officeDocument/2006/custom-properties" xmlns:vt="http://schemas.openxmlformats.org/officeDocument/2006/docPropsVTypes"/>
</file>