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City Water Resilience Framework: A governance based planning tool to enhance urban water resilience - ScienceDirect</w:t>
      </w:r>
      <w:br/>
      <w:hyperlink r:id="rId7" w:history="1">
        <w:r>
          <w:rPr>
            <w:color w:val="2980b9"/>
            <w:u w:val="single"/>
          </w:rPr>
          <w:t xml:space="preserve">https://www.sciencedirect.com/science/article/pii/S2210670721007630?via%3Dihub=</w:t>
        </w:r>
      </w:hyperlink>
    </w:p>
    <w:p>
      <w:pPr>
        <w:pStyle w:val="Heading1"/>
      </w:pPr>
      <w:bookmarkStart w:id="2" w:name="_Toc2"/>
      <w:r>
        <w:t>Article summary:</w:t>
      </w:r>
      <w:bookmarkEnd w:id="2"/>
    </w:p>
    <w:p>
      <w:pPr>
        <w:jc w:val="both"/>
      </w:pPr>
      <w:r>
        <w:rPr/>
        <w:t xml:space="preserve">1. Resilience thinking provides a comprehensive approach to improve urban water services and resource management in the face of climate disasters, rapid urban growth, and global health crises.</w:t>
      </w:r>
    </w:p>
    <w:p>
      <w:pPr>
        <w:jc w:val="both"/>
      </w:pPr>
      <w:r>
        <w:rPr/>
        <w:t xml:space="preserve">2. The concept of resilience has been applied in various disciplines, including social-ecological systems, and is defined as the ability of a system to absorb changes and remain within a critical threshold.</w:t>
      </w:r>
    </w:p>
    <w:p>
      <w:pPr>
        <w:jc w:val="both"/>
      </w:pPr>
      <w:r>
        <w:rPr/>
        <w:t xml:space="preserve">3. The practical application of resilience requires assessing hindrances and requirements for building system resilience, understanding local socio-ecological system resilience, and implementing adaptive governance attributes such as multi-layered decision-making structures, participation and collaboration, equity and inclusiveness, accountability and transparency, and adaptive capacity.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中存在一些潜在的偏见。例如，它强调城市规划者越来越关注恢复力的概念，但没有提到是否有人持不同意见或质疑这种方法的有效性。此外，文章还提到了气候灾害、城市增长和生态系统退化等问题，但没有提供相关数据或证据来支持这些观点。</w:t>
      </w:r>
    </w:p>
    <w:p>
      <w:pPr>
        <w:jc w:val="both"/>
      </w:pPr>
      <w:r>
        <w:rPr/>
        <w:t xml:space="preserve"/>
      </w:r>
    </w:p>
    <w:p>
      <w:pPr>
        <w:jc w:val="both"/>
      </w:pPr>
      <w:r>
        <w:rPr/>
        <w:t xml:space="preserve">2. 片面报道：文章只关注了城市水资源管理方面的恢复力建设，而忽略了其他可能影响城市恢复力的因素，如社会经济因素、政治因素等。这种片面报道可能导致读者对整个问题的理解不完整。</w:t>
      </w:r>
    </w:p>
    <w:p>
      <w:pPr>
        <w:jc w:val="both"/>
      </w:pPr>
      <w:r>
        <w:rPr/>
        <w:t xml:space="preserve"/>
      </w:r>
    </w:p>
    <w:p>
      <w:pPr>
        <w:jc w:val="both"/>
      </w:pPr>
      <w:r>
        <w:rPr/>
        <w:t xml:space="preserve">3. 无根据的主张：文章中提到建立恢复力可以改善城市水服务和资源管理，并提供更好质量的水和持续服务。然而，它没有提供任何具体证据或案例来支持这些主张。缺乏实证数据可能使读者难以相信这些主张的可行性。</w:t>
      </w:r>
    </w:p>
    <w:p>
      <w:pPr>
        <w:jc w:val="both"/>
      </w:pPr>
      <w:r>
        <w:rPr/>
        <w:t xml:space="preserve"/>
      </w:r>
    </w:p>
    <w:p>
      <w:pPr>
        <w:jc w:val="both"/>
      </w:pPr>
      <w:r>
        <w:rPr/>
        <w:t xml:space="preserve">4. 缺失的考虑点：文章没有涉及一些重要的考虑点。例如，在讨论城市水资源管理时，应该考虑到不同地区之间存在差异，包括水资源可用性、社会经济状况和政治环境等方面的差异。忽略这些因素可能导致对恢复力建设的不准确理解。</w:t>
      </w:r>
    </w:p>
    <w:p>
      <w:pPr>
        <w:jc w:val="both"/>
      </w:pPr>
      <w:r>
        <w:rPr/>
        <w:t xml:space="preserve"/>
      </w:r>
    </w:p>
    <w:p>
      <w:pPr>
        <w:jc w:val="both"/>
      </w:pPr>
      <w:r>
        <w:rPr/>
        <w:t xml:space="preserve">5. 所提出主张的缺失证据：文章中提到了一些关于建立恢复力的主张，但没有提供足够的证据来支持这些主张。例如，它声称建立恢复力可以改善水服务和资源管理，但没有提供相关研究或案例来支持这一观点。</w:t>
      </w:r>
    </w:p>
    <w:p>
      <w:pPr>
        <w:jc w:val="both"/>
      </w:pPr>
      <w:r>
        <w:rPr/>
        <w:t xml:space="preserve"/>
      </w:r>
    </w:p>
    <w:p>
      <w:pPr>
        <w:jc w:val="both"/>
      </w:pPr>
      <w:r>
        <w:rPr/>
        <w:t xml:space="preserve">6. 未探索的反驳：文章没有探讨可能存在的反驳观点或争议。例如，有人可能认为恢复力建设并不是解决城市水资源管理问题的最佳方法，而应该采取其他措施。忽略这些反驳观点可能导致读者对整个问题的理解不完整。</w:t>
      </w:r>
    </w:p>
    <w:p>
      <w:pPr>
        <w:jc w:val="both"/>
      </w:pPr>
      <w:r>
        <w:rPr/>
        <w:t xml:space="preserve"/>
      </w:r>
    </w:p>
    <w:p>
      <w:pPr>
        <w:jc w:val="both"/>
      </w:pPr>
      <w:r>
        <w:rPr/>
        <w:t xml:space="preserve">7. 宣传内容：文章中存在一些宣传性质的内容。例如，它强调了恢复力建设在改善城市水服务方面的重要性，但没有充分讨论其他可能影响城市水服务质量和可持续性的因素。</w:t>
      </w:r>
    </w:p>
    <w:p>
      <w:pPr>
        <w:jc w:val="both"/>
      </w:pPr>
      <w:r>
        <w:rPr/>
        <w:t xml:space="preserve"/>
      </w:r>
    </w:p>
    <w:p>
      <w:pPr>
        <w:jc w:val="both"/>
      </w:pPr>
      <w:r>
        <w:rPr/>
        <w:t xml:space="preserve">总体而言，上述文章存在一些偏见、片面报道、无根据的主张和缺失考虑点等问题。为了提高文章的可信度和全面性，需要更多的实证数据、对可能存在的反驳观点进行探讨，并平衡地呈现双方观点。</w:t>
      </w:r>
    </w:p>
    <w:p>
      <w:pPr>
        <w:pStyle w:val="Heading1"/>
      </w:pPr>
      <w:bookmarkStart w:id="5" w:name="_Toc5"/>
      <w:r>
        <w:t>Topics for further research:</w:t>
      </w:r>
      <w:bookmarkEnd w:id="5"/>
    </w:p>
    <w:p>
      <w:pPr>
        <w:spacing w:after="0"/>
        <w:numPr>
          <w:ilvl w:val="0"/>
          <w:numId w:val="2"/>
        </w:numPr>
      </w:pPr>
      <w:r>
        <w:rPr/>
        <w:t xml:space="preserve">城市规划者对恢复力的关注是否存在争议？
</w:t>
      </w:r>
    </w:p>
    <w:p>
      <w:pPr>
        <w:spacing w:after="0"/>
        <w:numPr>
          <w:ilvl w:val="0"/>
          <w:numId w:val="2"/>
        </w:numPr>
      </w:pPr>
      <w:r>
        <w:rPr/>
        <w:t xml:space="preserve">文章是否只关注了城市水资源管理方面的恢复力建设？
</w:t>
      </w:r>
    </w:p>
    <w:p>
      <w:pPr>
        <w:spacing w:after="0"/>
        <w:numPr>
          <w:ilvl w:val="0"/>
          <w:numId w:val="2"/>
        </w:numPr>
      </w:pPr>
      <w:r>
        <w:rPr/>
        <w:t xml:space="preserve">是否有证据支持建立恢复力可以改善城市水服务和资源管理？
</w:t>
      </w:r>
    </w:p>
    <w:p>
      <w:pPr>
        <w:spacing w:after="0"/>
        <w:numPr>
          <w:ilvl w:val="0"/>
          <w:numId w:val="2"/>
        </w:numPr>
      </w:pPr>
      <w:r>
        <w:rPr/>
        <w:t xml:space="preserve">文章是否考虑了不同地区之间的差异？
</w:t>
      </w:r>
    </w:p>
    <w:p>
      <w:pPr>
        <w:spacing w:after="0"/>
        <w:numPr>
          <w:ilvl w:val="0"/>
          <w:numId w:val="2"/>
        </w:numPr>
      </w:pPr>
      <w:r>
        <w:rPr/>
        <w:t xml:space="preserve">是否有足够的证据支持建立恢复力可以改善水服务和资源管理？
</w:t>
      </w:r>
    </w:p>
    <w:p>
      <w:pPr>
        <w:numPr>
          <w:ilvl w:val="0"/>
          <w:numId w:val="2"/>
        </w:numPr>
      </w:pPr>
      <w:r>
        <w:rPr/>
        <w:t xml:space="preserve">文章是否探讨了可能存在的反驳观点或争议？</w:t>
      </w:r>
    </w:p>
    <w:p>
      <w:pPr>
        <w:pStyle w:val="Heading1"/>
      </w:pPr>
      <w:bookmarkStart w:id="6" w:name="_Toc6"/>
      <w:r>
        <w:t>Report location:</w:t>
      </w:r>
      <w:bookmarkEnd w:id="6"/>
    </w:p>
    <w:p>
      <w:hyperlink r:id="rId8" w:history="1">
        <w:r>
          <w:rPr>
            <w:color w:val="2980b9"/>
            <w:u w:val="single"/>
          </w:rPr>
          <w:t xml:space="preserve">https://www.fullpicture.app/item/97b65d0d7f28ca43ea75224e087eedaf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C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1007630?via%3Dihub=" TargetMode="External"/><Relationship Id="rId8" Type="http://schemas.openxmlformats.org/officeDocument/2006/relationships/hyperlink" Target="https://www.fullpicture.app/item/97b65d0d7f28ca43ea75224e087ee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2024-04-01T15:01:14+02:00</dcterms:created>
  <dcterms:modified xsi:type="dcterms:W3CDTF">2024-04-01T15:01:14+02:00</dcterms:modified>
</cp:coreProperties>
</file>

<file path=docProps/custom.xml><?xml version="1.0" encoding="utf-8"?>
<Properties xmlns="http://schemas.openxmlformats.org/officeDocument/2006/custom-properties" xmlns:vt="http://schemas.openxmlformats.org/officeDocument/2006/docPropsVTypes"/>
</file>