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充电桩的结构-桩体_哔哩哔哩_bilibili</w:t></w:r><w:br/><w:hyperlink r:id="rId7" w:history="1"><w:r><w:rPr><w:color w:val="2980b9"/><w:u w:val="single"/></w:rPr><w:t xml:space="preserve">https://www.bilibili.com/video/BV1KU4y1q7L7/?spm_id_from=333.788.recommend_more_video.0&vd_source=3449d7ba080ed20e7093c6cbc043c597</w:t></w:r></w:hyperlink></w:p><w:p><w:pPr><w:pStyle w:val="Heading1"/></w:pPr><w:bookmarkStart w:id="2" w:name="_Toc2"/><w:r><w:t>Article summary:</w:t></w:r><w:bookmarkEnd w:id="2"/></w:p><w:p><w:pPr><w:jc w:val="both"/></w:pPr><w:r><w:rPr/><w:t xml:space="preserve">1. The article discusses the structure of a charging pile, including the body and other components.</w:t></w:r></w:p><w:p><w:pPr><w:jc w:val="both"/></w:pPr><w:r><w:rPr/><w:t xml:space="preserve">2. It provides an overview of the different parts of a charging pile and how they work together.</w:t></w:r></w:p><w:p><w:pPr><w:jc w:val="both"/></w:pPr><w:r><w:rPr/><w:t xml:space="preserve">3. The article also includes information on copyright and author permission for use of the content.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in terms of its content, as it provides an overview of the structure of a charging pile with detailed descriptions of its components and how they work together. The article also mentions copyright and author permission for use of the content, which is important to consider when assessing trustworthiness. </w:t></w:r></w:p><w:p><w:pPr><w:jc w:val="both"/></w:pPr><w:r><w:rPr/><w:t xml:space="preserve">However, there are some potential biases that should be noted when considering this article’s reliability. For example, it does not explore any counterarguments or present both sides equally; instead, it focuses solely on providing an overview of the structure of a charging pile without exploring any potential risks or drawbacks associated with its use. Additionally, there is no evidence provided to support any claims made in the article, which could lead to readers forming inaccurate conclusions about the topic at hand. Furthermore, there is no mention of any promotional content or partiality in the article, which could lead to readers forming biased opinions based on incomplete information. </w:t></w:r></w:p><w:p><w:pPr><w:jc w:val="both"/></w:pPr><w:r><w:rPr/><w:t xml:space="preserve">In conclusion, while this article appears to be reliable in terms of its content,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Charging pile safety risks</w:t></w:r></w:p><w:p><w:pPr><w:spacing w:after="0"/><w:numPr><w:ilvl w:val="0"/><w:numId w:val="2"/></w:numPr></w:pPr><w:r><w:rPr/><w:t xml:space="preserve">Charging pile environmental impact</w:t></w:r></w:p><w:p><w:pPr><w:spacing w:after="0"/><w:numPr><w:ilvl w:val="0"/><w:numId w:val="2"/></w:numPr></w:pPr><w:r><w:rPr/><w:t xml:space="preserve">Charging pile cost analysis</w:t></w:r></w:p><w:p><w:pPr><w:spacing w:after="0"/><w:numPr><w:ilvl w:val="0"/><w:numId w:val="2"/></w:numPr></w:pPr><w:r><w:rPr/><w:t xml:space="preserve">Charging pile installation process</w:t></w:r></w:p><w:p><w:pPr><w:spacing w:after="0"/><w:numPr><w:ilvl w:val="0"/><w:numId w:val="2"/></w:numPr></w:pPr><w:r><w:rPr/><w:t xml:space="preserve">Charging pile maintenance requirements</w:t></w:r></w:p><w:p><w:pPr><w:numPr><w:ilvl w:val="0"/><w:numId w:val="2"/></w:numPr></w:pPr><w:r><w:rPr/><w:t xml:space="preserve">Charging pile regulations and standards</w:t></w:r></w:p><w:p><w:pPr><w:pStyle w:val="Heading1"/></w:pPr><w:bookmarkStart w:id="6" w:name="_Toc6"/><w:r><w:t>Report location:</w:t></w:r><w:bookmarkEnd w:id="6"/></w:p><w:p><w:hyperlink r:id="rId8" w:history="1"><w:r><w:rPr><w:color w:val="2980b9"/><w:u w:val="single"/></w:rPr><w:t xml:space="preserve">https://www.fullpicture.app/item/985548400bde26db4e15fa9070b60fc8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F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KU4y1q7L7/?spm_id_from=333.788.recommend_more_video.0&amp;vd_source=3449d7ba080ed20e7093c6cbc043c597" TargetMode="External"/><Relationship Id="rId8" Type="http://schemas.openxmlformats.org/officeDocument/2006/relationships/hyperlink" Target="https://www.fullpicture.app/item/985548400bde26db4e15fa9070b60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2023-02-19T01:07:02+01:00</dcterms:created>
  <dcterms:modified xsi:type="dcterms:W3CDTF">2023-02-19T01:07:02+01:00</dcterms:modified>
</cp:coreProperties>
</file>

<file path=docProps/custom.xml><?xml version="1.0" encoding="utf-8"?>
<Properties xmlns="http://schemas.openxmlformats.org/officeDocument/2006/custom-properties" xmlns:vt="http://schemas.openxmlformats.org/officeDocument/2006/docPropsVTypes"/>
</file>