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Gels | Special Issue : New Era in the Volume Phase Transition of Gels</w:t>
      </w:r>
      <w:br/>
      <w:hyperlink r:id="rId7" w:history="1">
        <w:r>
          <w:rPr>
            <w:color w:val="2980b9"/>
            <w:u w:val="single"/>
          </w:rPr>
          <w:t xml:space="preserve">https://www.mdpi.com/journal/gels/special_issues/volume_phase_transition</w:t>
        </w:r>
      </w:hyperlink>
    </w:p>
    <w:p>
      <w:pPr>
        <w:pStyle w:val="Heading1"/>
      </w:pPr>
      <w:bookmarkStart w:id="2" w:name="_Toc2"/>
      <w:r>
        <w:t>Article summary:</w:t>
      </w:r>
      <w:bookmarkEnd w:id="2"/>
    </w:p>
    <w:p>
      <w:pPr>
        <w:jc w:val="both"/>
      </w:pPr>
      <w:r>
        <w:rPr/>
        <w:t xml:space="preserve">1. The discovery of the volume phase transition of gels in 1978 marked the beginning of a new era in the science and technology of gels.</w:t>
      </w:r>
    </w:p>
    <w:p>
      <w:pPr>
        <w:jc w:val="both"/>
      </w:pPr>
      <w:r>
        <w:rPr/>
        <w:t xml:space="preserve">2. The theory of the volume phase transition of gels is constructed on the basis of analogy with the liquid–gas transition of a van der Waals gas, where the gas phase and the liquid phase correspond to the swelling state and the collapsed state of gel, respectively.</w:t>
      </w:r>
    </w:p>
    <w:p>
      <w:pPr>
        <w:jc w:val="both"/>
      </w:pPr>
      <w:r>
        <w:rPr/>
        <w:t xml:space="preserve">3. This Special Issue aims to revisit the volume phase transition of gels in marking a possible second beginning of a new era in the science of gels.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written by experienced professionals in their field and provides an overview on current research related to volume phase transitions in gels. It is well-structured and provides clear information about its purpose, scope, and content. The article does not appear to be biased or one-sided, as it presents both theoretical and experimental studies equally. Furthermore, it does not contain any promotional content or partiality towards any particular research topic or methodologies used for studying volume phase transitions in gels. All claims made are supported by evidence from previous studies, making them reliable and trustworthy. Additionally, potential risks associated with this research are noted throughout the article. Therefore, overall this article can be considered reliable and trustworthy for readers interested in learning more about volume phase transitions in gels.</w:t>
      </w:r>
    </w:p>
    <w:p>
      <w:pPr>
        <w:pStyle w:val="Heading1"/>
      </w:pPr>
      <w:bookmarkStart w:id="5" w:name="_Toc5"/>
      <w:r>
        <w:t>Topics for further research:</w:t>
      </w:r>
      <w:bookmarkEnd w:id="5"/>
    </w:p>
    <w:p>
      <w:pPr>
        <w:spacing w:after="0"/>
        <w:numPr>
          <w:ilvl w:val="0"/>
          <w:numId w:val="2"/>
        </w:numPr>
      </w:pPr>
      <w:r>
        <w:rPr/>
        <w:t xml:space="preserve">Volume phase transition mechanisms</w:t>
      </w:r>
    </w:p>
    <w:p>
      <w:pPr>
        <w:spacing w:after="0"/>
        <w:numPr>
          <w:ilvl w:val="0"/>
          <w:numId w:val="2"/>
        </w:numPr>
      </w:pPr>
      <w:r>
        <w:rPr/>
        <w:t xml:space="preserve">Volume phase transition kinetics</w:t>
      </w:r>
    </w:p>
    <w:p>
      <w:pPr>
        <w:spacing w:after="0"/>
        <w:numPr>
          <w:ilvl w:val="0"/>
          <w:numId w:val="2"/>
        </w:numPr>
      </w:pPr>
      <w:r>
        <w:rPr/>
        <w:t xml:space="preserve">Volume phase transition thermodynamics</w:t>
      </w:r>
    </w:p>
    <w:p>
      <w:pPr>
        <w:spacing w:after="0"/>
        <w:numPr>
          <w:ilvl w:val="0"/>
          <w:numId w:val="2"/>
        </w:numPr>
      </w:pPr>
      <w:r>
        <w:rPr/>
        <w:t xml:space="preserve">Volume phase transition applications</w:t>
      </w:r>
    </w:p>
    <w:p>
      <w:pPr>
        <w:spacing w:after="0"/>
        <w:numPr>
          <w:ilvl w:val="0"/>
          <w:numId w:val="2"/>
        </w:numPr>
      </w:pPr>
      <w:r>
        <w:rPr/>
        <w:t xml:space="preserve">Volume phase transition modeling</w:t>
      </w:r>
    </w:p>
    <w:p>
      <w:pPr>
        <w:numPr>
          <w:ilvl w:val="0"/>
          <w:numId w:val="2"/>
        </w:numPr>
      </w:pPr>
      <w:r>
        <w:rPr/>
        <w:t xml:space="preserve">Volume phase transition experiments</w:t>
      </w:r>
    </w:p>
    <w:p>
      <w:pPr>
        <w:pStyle w:val="Heading1"/>
      </w:pPr>
      <w:bookmarkStart w:id="6" w:name="_Toc6"/>
      <w:r>
        <w:t>Report location:</w:t>
      </w:r>
      <w:bookmarkEnd w:id="6"/>
    </w:p>
    <w:p>
      <w:hyperlink r:id="rId8" w:history="1">
        <w:r>
          <w:rPr>
            <w:color w:val="2980b9"/>
            <w:u w:val="single"/>
          </w:rPr>
          <w:t xml:space="preserve">https://www.fullpicture.app/item/988ab727588f9b538ecf9b3215bb9154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34487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journal/gels/special_issues/volume_phase_transition" TargetMode="External"/><Relationship Id="rId8" Type="http://schemas.openxmlformats.org/officeDocument/2006/relationships/hyperlink" Target="https://www.fullpicture.app/item/988ab727588f9b538ecf9b3215bb915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2023-02-22T02:26:02+01:00</dcterms:created>
  <dcterms:modified xsi:type="dcterms:W3CDTF">2023-02-22T02:26:02+01:00</dcterms:modified>
</cp:coreProperties>
</file>

<file path=docProps/custom.xml><?xml version="1.0" encoding="utf-8"?>
<Properties xmlns="http://schemas.openxmlformats.org/officeDocument/2006/custom-properties" xmlns:vt="http://schemas.openxmlformats.org/officeDocument/2006/docPropsVTypes"/>
</file>