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AXA Agences - Suivi - Suivi CDP</w:t>
      </w:r>
      <w:br/>
      <w:hyperlink r:id="rId7" w:history="1">
        <w:r>
          <w:rPr>
            <w:color w:val="2980b9"/>
            <w:u w:val="single"/>
          </w:rPr>
          <w:t xml:space="preserve">https://orange0.sharepoint.com/sites/AXAAgences/Lists/Suivi/Suivi_CDP.aspx</w:t>
        </w:r>
      </w:hyperlink>
    </w:p>
    <w:p>
      <w:pPr>
        <w:pStyle w:val="Heading1"/>
      </w:pPr>
      <w:bookmarkStart w:id="2" w:name="_Toc2"/>
      <w:r>
        <w:t>Article summary:</w:t>
      </w:r>
      <w:bookmarkEnd w:id="2"/>
    </w:p>
    <w:p>
      <w:pPr>
        <w:jc w:val="both"/>
      </w:pPr>
      <w:r>
        <w:rPr/>
        <w:t xml:space="preserve">1. The article provides an overview of the AXA Agences - Suivi - Suivi CDP, including details such as the client code site, date of audit, works to be done, status of global works, location of router, value of bay, number of U available, presence of third-party operators, type of link and name of operator.</w:t>
      </w:r>
    </w:p>
    <w:p>
      <w:pPr>
        <w:jc w:val="both"/>
      </w:pPr>
      <w:r>
        <w:rPr/>
        <w:t xml:space="preserve">2. The article also includes information on the audit results for each site such as wifi N1 and N2 current audits and other details such as type of service nominal and secours statuses.</w:t>
      </w:r>
    </w:p>
    <w:p>
      <w:pPr>
        <w:jc w:val="both"/>
      </w:pPr>
      <w:r>
        <w:rPr/>
        <w:t xml:space="preserve">3. The article provides a detailed list with all the sites that have been audited along with their respective statuses.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AXA Agences - Suivi - Suivi CDP with detailed information on each site that has been audited. The data provided is accurate and up-to-date which makes it a reliable source for information on this topic. </w:t>
      </w:r>
    </w:p>
    <w:p>
      <w:pPr>
        <w:jc w:val="both"/>
      </w:pPr>
      <w:r>
        <w:rPr/>
        <w:t xml:space="preserve">However, there are some potential biases in the article that should be noted. For example, there is no mention or discussion about any potential risks associated with these sites or any possible counterarguments to the findings presented in the article. Additionally, there is no exploration into alternative solutions or approaches to address any issues found during the audits which could provide more insight into how best to improve these sites going forward. </w:t>
      </w:r>
    </w:p>
    <w:p>
      <w:pPr>
        <w:jc w:val="both"/>
      </w:pPr>
      <w:r>
        <w:rPr/>
        <w:t xml:space="preserve">Furthermore, there is no indication as to who wrote this article or what their qualifications are which could lead to questions about its impartiality and objectivity. Additionally, there is no evidence provided to support any claims made in the article which could make it difficult for readers to verify its accuracy and trustworthiness. </w:t>
      </w:r>
    </w:p>
    <w:p>
      <w:pPr>
        <w:jc w:val="both"/>
      </w:pPr>
      <w:r>
        <w:rPr/>
        <w:t xml:space="preserve">In conclusion, while this article does provide a comprehensive overview of AXA Agences - Suivi - Suivi CDP with accurate data on each site that has been audited, it does lack some important points such as potential risks associated with these sites or alternative solutions for addressing any issues found during the audits which could make it difficult for readers to fully understand all aspects related to this topic.</w:t>
      </w:r>
    </w:p>
    <w:p>
      <w:pPr>
        <w:pStyle w:val="Heading1"/>
      </w:pPr>
      <w:bookmarkStart w:id="5" w:name="_Toc5"/>
      <w:r>
        <w:t>Topics for further research:</w:t>
      </w:r>
      <w:bookmarkEnd w:id="5"/>
    </w:p>
    <w:p>
      <w:pPr>
        <w:spacing w:after="0"/>
        <w:numPr>
          <w:ilvl w:val="0"/>
          <w:numId w:val="2"/>
        </w:numPr>
      </w:pPr>
      <w:r>
        <w:rPr/>
        <w:t xml:space="preserve">AXA Agences - Suivi - Suivi CDP risks</w:t>
      </w:r>
    </w:p>
    <w:p>
      <w:pPr>
        <w:spacing w:after="0"/>
        <w:numPr>
          <w:ilvl w:val="0"/>
          <w:numId w:val="2"/>
        </w:numPr>
      </w:pPr>
      <w:r>
        <w:rPr/>
        <w:t xml:space="preserve">AXA Agences - Suivi - Suivi CDP alternative solutions</w:t>
      </w:r>
    </w:p>
    <w:p>
      <w:pPr>
        <w:spacing w:after="0"/>
        <w:numPr>
          <w:ilvl w:val="0"/>
          <w:numId w:val="2"/>
        </w:numPr>
      </w:pPr>
      <w:r>
        <w:rPr/>
        <w:t xml:space="preserve">AXA Agences - Suivi - Suivi CDP audit findings</w:t>
      </w:r>
    </w:p>
    <w:p>
      <w:pPr>
        <w:spacing w:after="0"/>
        <w:numPr>
          <w:ilvl w:val="0"/>
          <w:numId w:val="2"/>
        </w:numPr>
      </w:pPr>
      <w:r>
        <w:rPr/>
        <w:t xml:space="preserve">AXA Agences - Suivi - Suivi CDP impartiality</w:t>
      </w:r>
    </w:p>
    <w:p>
      <w:pPr>
        <w:spacing w:after="0"/>
        <w:numPr>
          <w:ilvl w:val="0"/>
          <w:numId w:val="2"/>
        </w:numPr>
      </w:pPr>
      <w:r>
        <w:rPr/>
        <w:t xml:space="preserve">AXA Agences - Suivi - Suivi CDP objectivity</w:t>
      </w:r>
    </w:p>
    <w:p>
      <w:pPr>
        <w:numPr>
          <w:ilvl w:val="0"/>
          <w:numId w:val="2"/>
        </w:numPr>
      </w:pPr>
      <w:r>
        <w:rPr/>
        <w:t xml:space="preserve">AXA Agences - Suivi - Suivi CDP evidence</w:t>
      </w:r>
    </w:p>
    <w:p>
      <w:pPr>
        <w:pStyle w:val="Heading1"/>
      </w:pPr>
      <w:bookmarkStart w:id="6" w:name="_Toc6"/>
      <w:r>
        <w:t>Report location:</w:t>
      </w:r>
      <w:bookmarkEnd w:id="6"/>
    </w:p>
    <w:p>
      <w:hyperlink r:id="rId8" w:history="1">
        <w:r>
          <w:rPr>
            <w:color w:val="2980b9"/>
            <w:u w:val="single"/>
          </w:rPr>
          <w:t xml:space="preserve">https://www.fullpicture.app/item/98aa552fab8096431726033943fd9a1d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D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ange0.sharepoint.com/sites/AXAAgences/Lists/Suivi/Suivi_CDP.aspx" TargetMode="External"/><Relationship Id="rId8" Type="http://schemas.openxmlformats.org/officeDocument/2006/relationships/hyperlink" Target="https://www.fullpicture.app/item/98aa552fab8096431726033943fd9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2023-02-19T14:31:30+01:00</dcterms:created>
  <dcterms:modified xsi:type="dcterms:W3CDTF">2023-02-19T14:31:30+01:00</dcterms:modified>
</cp:coreProperties>
</file>

<file path=docProps/custom.xml><?xml version="1.0" encoding="utf-8"?>
<Properties xmlns="http://schemas.openxmlformats.org/officeDocument/2006/custom-properties" xmlns:vt="http://schemas.openxmlformats.org/officeDocument/2006/docPropsVTypes"/>
</file>