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Hybrid Prediction Model for Passive Optical Network Traffic based on CEEMDAN and Machine Learning | IEEE Conference Publication | IEEE Xplore</w:t>
      </w:r>
      <w:br/>
      <w:hyperlink r:id="rId7" w:history="1">
        <w:r>
          <w:rPr>
            <w:color w:val="2980b9"/>
            <w:u w:val="single"/>
          </w:rPr>
          <w:t xml:space="preserve">https://ieeexplore.ieee.org/document/9901194</w:t>
        </w:r>
      </w:hyperlink>
    </w:p>
    <w:p>
      <w:pPr>
        <w:pStyle w:val="Heading1"/>
      </w:pPr>
      <w:bookmarkStart w:id="2" w:name="_Toc2"/>
      <w:r>
        <w:t>Article summary:</w:t>
      </w:r>
      <w:bookmarkEnd w:id="2"/>
    </w:p>
    <w:p>
      <w:pPr>
        <w:jc w:val="both"/>
      </w:pPr>
      <w:r>
        <w:rPr/>
        <w:t xml:space="preserve">1. This paper proposes a hybrid prediction model for passive optical network (PON) traffic, combining complete ensemble empirical mode decomposition with adaptive noise (CEEMDAN) with particle swarm optimization-support vector regression (PSO-SVR) and long short-term memory (LSTM) neural network. </w:t>
      </w:r>
    </w:p>
    <w:p>
      <w:pPr>
        <w:jc w:val="both"/>
      </w:pPr>
      <w:r>
        <w:rPr/>
        <w:t xml:space="preserve">2. The model decomposes the original network traffic data by CEEMDAN, uses the approximate entropy value of the intrinsic mode function (IMF) component as the basis for selecting PSO-SVR or LSTM for individual prediction, and sums the forecast results of each component to obtain the final prediction result. </w:t>
      </w:r>
    </w:p>
    <w:p>
      <w:pPr>
        <w:jc w:val="both"/>
      </w:pPr>
      <w:r>
        <w:rPr/>
        <w:t xml:space="preserve">3. Experimental results show that the proposed model has better prediction results and higher prediction accuracy than other models based on PSO-SVR direct prediction, LSTM direct prediction, hybrid prediction based on local mean decomposition (LMD), and hybrid prediction based on empirical mode decomposition (EMD).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claims. It provides evidence for its claims in the form of experiments conducted on simulated network traffic data generated by ON/OFF sources. The article also provides references to previous research which supports its claims. Furthermore, it presents both sides of an argument fairly by discussing traditional forecasting methods such as ARMA and ARIMA as well as machine learning methods such as BP neural networks, PSO-SVR and LSTM neural networks. </w:t>
      </w:r>
    </w:p>
    <w:p>
      <w:pPr>
        <w:jc w:val="both"/>
      </w:pPr>
      <w:r>
        <w:rPr/>
        <w:t xml:space="preserve">However, there are some potential biases in the article which should be noted. For example, it does not explore any counterarguments to its claims or discuss any possible risks associated with using this hybrid model for predicting PON traffic. Additionally, it does not provide any evidence for its claim that this model has better performance than other models such as PSO-SVR direct prediction or LSTM direct prediction. Finally, it does not present both sides of an argument equally; instead it focuses more heavily on promoting its own proposed model over other existing models without providing sufficient evidence to support this claim.</w:t>
      </w:r>
    </w:p>
    <w:p>
      <w:pPr>
        <w:pStyle w:val="Heading1"/>
      </w:pPr>
      <w:bookmarkStart w:id="5" w:name="_Toc5"/>
      <w:r>
        <w:t>Topics for further research:</w:t>
      </w:r>
      <w:bookmarkEnd w:id="5"/>
    </w:p>
    <w:p>
      <w:pPr>
        <w:spacing w:after="0"/>
        <w:numPr>
          <w:ilvl w:val="0"/>
          <w:numId w:val="2"/>
        </w:numPr>
      </w:pPr>
      <w:r>
        <w:rPr/>
        <w:t xml:space="preserve">Counterarguments to hybrid model for predicting PON traffic</w:t>
      </w:r>
    </w:p>
    <w:p>
      <w:pPr>
        <w:spacing w:after="0"/>
        <w:numPr>
          <w:ilvl w:val="0"/>
          <w:numId w:val="2"/>
        </w:numPr>
      </w:pPr>
      <w:r>
        <w:rPr/>
        <w:t xml:space="preserve">Risks associated with using hybrid model for predicting PON traffic</w:t>
      </w:r>
    </w:p>
    <w:p>
      <w:pPr>
        <w:spacing w:after="0"/>
        <w:numPr>
          <w:ilvl w:val="0"/>
          <w:numId w:val="2"/>
        </w:numPr>
      </w:pPr>
      <w:r>
        <w:rPr/>
        <w:t xml:space="preserve">Comparison of hybrid model with PSO-SVR direct prediction</w:t>
      </w:r>
    </w:p>
    <w:p>
      <w:pPr>
        <w:spacing w:after="0"/>
        <w:numPr>
          <w:ilvl w:val="0"/>
          <w:numId w:val="2"/>
        </w:numPr>
      </w:pPr>
      <w:r>
        <w:rPr/>
        <w:t xml:space="preserve">Comparison of hybrid model with LSTM direct prediction</w:t>
      </w:r>
    </w:p>
    <w:p>
      <w:pPr>
        <w:spacing w:after="0"/>
        <w:numPr>
          <w:ilvl w:val="0"/>
          <w:numId w:val="2"/>
        </w:numPr>
      </w:pPr>
      <w:r>
        <w:rPr/>
        <w:t xml:space="preserve">Advantages of hybrid model over other existing models</w:t>
      </w:r>
    </w:p>
    <w:p>
      <w:pPr>
        <w:numPr>
          <w:ilvl w:val="0"/>
          <w:numId w:val="2"/>
        </w:numPr>
      </w:pPr>
      <w:r>
        <w:rPr/>
        <w:t xml:space="preserve">Evidence for hybrid model's better performance than other models</w:t>
      </w:r>
    </w:p>
    <w:p>
      <w:pPr>
        <w:pStyle w:val="Heading1"/>
      </w:pPr>
      <w:bookmarkStart w:id="6" w:name="_Toc6"/>
      <w:r>
        <w:t>Report location:</w:t>
      </w:r>
      <w:bookmarkEnd w:id="6"/>
    </w:p>
    <w:p>
      <w:hyperlink r:id="rId8" w:history="1">
        <w:r>
          <w:rPr>
            <w:color w:val="2980b9"/>
            <w:u w:val="single"/>
          </w:rPr>
          <w:t xml:space="preserve">https://www.fullpicture.app/item/99240f187e847b02f8da1ccc2843b3f5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ECE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01194" TargetMode="External"/><Relationship Id="rId8" Type="http://schemas.openxmlformats.org/officeDocument/2006/relationships/hyperlink" Target="https://www.fullpicture.app/item/99240f187e847b02f8da1ccc2843b3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2023-02-23T15:34:34+01:00</dcterms:created>
  <dcterms:modified xsi:type="dcterms:W3CDTF">2023-02-23T15:34:34+01:00</dcterms:modified>
</cp:coreProperties>
</file>

<file path=docProps/custom.xml><?xml version="1.0" encoding="utf-8"?>
<Properties xmlns="http://schemas.openxmlformats.org/officeDocument/2006/custom-properties" xmlns:vt="http://schemas.openxmlformats.org/officeDocument/2006/docPropsVTypes"/>
</file>