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Physiological mechanisms in plant growth models: do we need a supra‐cellular systems biology approach? - POORTER - 2013 - Plant, Cell &amp;amp; Environment - Wiley Online Library</w:t>
      </w:r>
      <w:br/>
      <w:hyperlink r:id="rId7" w:history="1">
        <w:r>
          <w:rPr>
            <w:color w:val="2980b9"/>
            <w:u w:val="single"/>
          </w:rPr>
          <w:t xml:space="preserve">https://onlinelibrary.wiley.com/doi/10.1111/pce.12123</w:t>
        </w:r>
      </w:hyperlink>
    </w:p>
    <w:p>
      <w:pPr>
        <w:pStyle w:val="Heading1"/>
      </w:pPr>
      <w:bookmarkStart w:id="2" w:name="_Toc2"/>
      <w:r>
        <w:t>Article summary:</w:t>
      </w:r>
      <w:bookmarkEnd w:id="2"/>
    </w:p>
    <w:p>
      <w:pPr>
        <w:jc w:val="both"/>
      </w:pPr>
      <w:r>
        <w:rPr/>
        <w:t xml:space="preserve">1. Plant growth is an important process that has a profound impact on the various biogeochemical cycles in ecosystems and agricultural productivity.</w:t>
      </w:r>
    </w:p>
    <w:p>
      <w:pPr>
        <w:jc w:val="both"/>
      </w:pPr>
      <w:r>
        <w:rPr/>
        <w:t xml:space="preserve">2. There is a large research community investigating the biophysical and biochemical limitations on photosynthesis, respiration, nutrient uptake, water use, and cell division to improve plant growth and productivity.</w:t>
      </w:r>
    </w:p>
    <w:p>
      <w:pPr>
        <w:jc w:val="both"/>
      </w:pPr>
      <w:r>
        <w:rPr/>
        <w:t xml:space="preserve">3. Plant growth models come in a wide variety, ranging from simple formulas to highly complicated simulation models, focusing mainly on the carbon economy of the plant.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“Physiological mechanisms in plant growth models: do we need a supra‐cellular systems biology approach?” by Poorter (2013) provides an overview of the current research efforts into understanding plant growth processes and how they can be improved through modelling approaches. The article is well-written and provides an objective overview of the different types of models available for studying plant growth. It also discusses the potential benefits of incorporating more detailed physiological processes into these models. </w:t>
      </w:r>
    </w:p>
    <w:p>
      <w:pPr>
        <w:jc w:val="both"/>
      </w:pPr>
      <w:r>
        <w:rPr/>
        <w:t xml:space="preserve">The article does not appear to have any biases or one-sided reporting as it presents both sides of the argument fairly and objectively. It also does not contain any unsupported claims or missing points of consideration as it provides evidence for all its claims and explores all relevant aspects of the topic thoroughly. Furthermore, there is no promotional content or partiality present in the article as it does not promote any particular model over another but rather presents them all objectively without favouring one over another. Additionally, possible risks are noted throughout the article where appropriate so that readers are aware of them when considering which model to use for their own research purposes. </w:t>
      </w:r>
    </w:p>
    <w:p>
      <w:pPr>
        <w:jc w:val="both"/>
      </w:pPr>
      <w:r>
        <w:rPr/>
        <w:t xml:space="preserve">In conclusion, this article appears to be trustworthy and reliable as it provides an objective overview of different types of plant growth models without promoting any particular one over another or making unsupported claims or omitting important points of consideration.</w:t>
      </w:r>
    </w:p>
    <w:p>
      <w:pPr>
        <w:pStyle w:val="Heading1"/>
      </w:pPr>
      <w:bookmarkStart w:id="5" w:name="_Toc5"/>
      <w:r>
        <w:t>Topics for further research:</w:t>
      </w:r>
      <w:bookmarkEnd w:id="5"/>
    </w:p>
    <w:p>
      <w:pPr>
        <w:spacing w:after="0"/>
        <w:numPr>
          <w:ilvl w:val="0"/>
          <w:numId w:val="2"/>
        </w:numPr>
      </w:pPr>
      <w:r>
        <w:rPr/>
        <w:t xml:space="preserve">Plant growth modelling techniques</w:t>
      </w:r>
    </w:p>
    <w:p>
      <w:pPr>
        <w:spacing w:after="0"/>
        <w:numPr>
          <w:ilvl w:val="0"/>
          <w:numId w:val="2"/>
        </w:numPr>
      </w:pPr>
      <w:r>
        <w:rPr/>
        <w:t xml:space="preserve">Physiological processes in plant growth</w:t>
      </w:r>
    </w:p>
    <w:p>
      <w:pPr>
        <w:spacing w:after="0"/>
        <w:numPr>
          <w:ilvl w:val="0"/>
          <w:numId w:val="2"/>
        </w:numPr>
      </w:pPr>
      <w:r>
        <w:rPr/>
        <w:t xml:space="preserve">Systems biology approach to plant growth</w:t>
      </w:r>
    </w:p>
    <w:p>
      <w:pPr>
        <w:spacing w:after="0"/>
        <w:numPr>
          <w:ilvl w:val="0"/>
          <w:numId w:val="2"/>
        </w:numPr>
      </w:pPr>
      <w:r>
        <w:rPr/>
        <w:t xml:space="preserve">Benefits of modelling plant growth</w:t>
      </w:r>
    </w:p>
    <w:p>
      <w:pPr>
        <w:spacing w:after="0"/>
        <w:numPr>
          <w:ilvl w:val="0"/>
          <w:numId w:val="2"/>
        </w:numPr>
      </w:pPr>
      <w:r>
        <w:rPr/>
        <w:t xml:space="preserve">Risks associated with modelling plant growth</w:t>
      </w:r>
    </w:p>
    <w:p>
      <w:pPr>
        <w:numPr>
          <w:ilvl w:val="0"/>
          <w:numId w:val="2"/>
        </w:numPr>
      </w:pPr>
      <w:r>
        <w:rPr/>
        <w:t xml:space="preserve">Comparison of different plant growth models</w:t>
      </w:r>
    </w:p>
    <w:p>
      <w:pPr>
        <w:pStyle w:val="Heading1"/>
      </w:pPr>
      <w:bookmarkStart w:id="6" w:name="_Toc6"/>
      <w:r>
        <w:t>Report location:</w:t>
      </w:r>
      <w:bookmarkEnd w:id="6"/>
    </w:p>
    <w:p>
      <w:hyperlink r:id="rId8" w:history="1">
        <w:r>
          <w:rPr>
            <w:color w:val="2980b9"/>
            <w:u w:val="single"/>
          </w:rPr>
          <w:t xml:space="preserve">https://www.fullpicture.app/item/992cbf2d7b55affe21461b1e2fe4c8ef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91A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pce.12123" TargetMode="External"/><Relationship Id="rId8" Type="http://schemas.openxmlformats.org/officeDocument/2006/relationships/hyperlink" Target="https://www.fullpicture.app/item/992cbf2d7b55affe21461b1e2fe4c8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2023-02-24T07:53:52+01:00</dcterms:created>
  <dcterms:modified xsi:type="dcterms:W3CDTF">2023-02-24T07:53:52+01:00</dcterms:modified>
</cp:coreProperties>
</file>

<file path=docProps/custom.xml><?xml version="1.0" encoding="utf-8"?>
<Properties xmlns="http://schemas.openxmlformats.org/officeDocument/2006/custom-properties" xmlns:vt="http://schemas.openxmlformats.org/officeDocument/2006/docPropsVTypes"/>
</file>