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Video games affect your moral development but only until you're 18, BU study finds | Bournemouth University</w:t>
      </w:r>
      <w:br/>
      <w:hyperlink r:id="rId7" w:history="1">
        <w:r>
          <w:rPr>
            <w:color w:val="2980b9"/>
            <w:u w:val="single"/>
          </w:rPr>
          <w:t xml:space="preserve">https://www.bournemouth.ac.uk/news/2020-08-11/video-games-affect-your-moral-development-only-until-youre-18-bu-study-finds</w:t>
        </w:r>
      </w:hyperlink>
    </w:p>
    <w:p>
      <w:pPr>
        <w:pStyle w:val="Heading1"/>
      </w:pPr>
      <w:bookmarkStart w:id="2" w:name="_Toc2"/>
      <w:r>
        <w:t>Article summary:</w:t>
      </w:r>
      <w:bookmarkEnd w:id="2"/>
    </w:p>
    <w:p>
      <w:pPr>
        <w:jc w:val="both"/>
      </w:pPr>
      <w:r>
        <w:rPr/>
        <w:t xml:space="preserve">1. A recent study from Bournemouth University found that video games can affect the moral development of adolescents up to the age of 18, but not university-age students.</w:t>
      </w:r>
    </w:p>
    <w:p>
      <w:pPr>
        <w:jc w:val="both"/>
      </w:pPr>
      <w:r>
        <w:rPr/>
        <w:t xml:space="preserve">2. The research suggests that playing a variety of genres of video games can support moral development, while playing certain games such as Call of Duty and Grand Theft Auto could have a negative effect.</w:t>
      </w:r>
    </w:p>
    <w:p>
      <w:pPr>
        <w:jc w:val="both"/>
      </w:pPr>
      <w:r>
        <w:rPr/>
        <w:t xml:space="preserve">3. The findings suggest that age rating systems for video games are important, and engaging with different types of games could be beneficial for encouraging moral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as it provides evidence from a recent study conducted by Bournemouth University to back up its claims. It also provides an explanation for why the results may differ between adolescents and university-age students, which adds credibility to the article's conclusions. Additionally, the article includes quotes from one of the researchers involved in the study, which further adds to its trustworthiness. </w:t>
      </w:r>
    </w:p>
    <w:p>
      <w:pPr>
        <w:jc w:val="both"/>
      </w:pPr>
      <w:r>
        <w:rPr/>
        <w:t xml:space="preserve">However, there are some potential biases in the article that should be noted. For example, it does not explore any counterarguments or present both sides equally when discussing the effects of video games on moral development. Additionally, it does not mention any possible risks associated with playing video games or provide evidence for some of its claims about how certain types of games can affect moral reasoning. Furthermore, it does not discuss any other factors that could influence moral development besides playing video games, such as family dynamics or social environment. </w:t>
      </w:r>
    </w:p>
    <w:p>
      <w:pPr>
        <w:jc w:val="both"/>
      </w:pPr>
      <w:r>
        <w:rPr/>
        <w:t xml:space="preserve">In conclusion, while this article is generally reliable and trustworthy in its reporting on the effects of video games on moral development among adolescents and university-age students, there are some potential biases that should be taken into consideration when evaluating its conclusions.</w:t>
      </w:r>
    </w:p>
    <w:p>
      <w:pPr>
        <w:pStyle w:val="Heading1"/>
      </w:pPr>
      <w:bookmarkStart w:id="5" w:name="_Toc5"/>
      <w:r>
        <w:t>Topics for further research:</w:t>
      </w:r>
      <w:bookmarkEnd w:id="5"/>
    </w:p>
    <w:p>
      <w:pPr>
        <w:spacing w:after="0"/>
        <w:numPr>
          <w:ilvl w:val="0"/>
          <w:numId w:val="2"/>
        </w:numPr>
      </w:pPr>
      <w:r>
        <w:rPr/>
        <w:t xml:space="preserve">Video game effects on moral development</w:t>
      </w:r>
    </w:p>
    <w:p>
      <w:pPr>
        <w:spacing w:after="0"/>
        <w:numPr>
          <w:ilvl w:val="0"/>
          <w:numId w:val="2"/>
        </w:numPr>
      </w:pPr>
      <w:r>
        <w:rPr/>
        <w:t xml:space="preserve">Risks associated with playing video games</w:t>
      </w:r>
    </w:p>
    <w:p>
      <w:pPr>
        <w:spacing w:after="0"/>
        <w:numPr>
          <w:ilvl w:val="0"/>
          <w:numId w:val="2"/>
        </w:numPr>
      </w:pPr>
      <w:r>
        <w:rPr/>
        <w:t xml:space="preserve">Family dynamics and moral development</w:t>
      </w:r>
    </w:p>
    <w:p>
      <w:pPr>
        <w:spacing w:after="0"/>
        <w:numPr>
          <w:ilvl w:val="0"/>
          <w:numId w:val="2"/>
        </w:numPr>
      </w:pPr>
      <w:r>
        <w:rPr/>
        <w:t xml:space="preserve">Social environment and moral development</w:t>
      </w:r>
    </w:p>
    <w:p>
      <w:pPr>
        <w:spacing w:after="0"/>
        <w:numPr>
          <w:ilvl w:val="0"/>
          <w:numId w:val="2"/>
        </w:numPr>
      </w:pPr>
      <w:r>
        <w:rPr/>
        <w:t xml:space="preserve">Counterarguments to video game effects on moral development</w:t>
      </w:r>
    </w:p>
    <w:p>
      <w:pPr>
        <w:numPr>
          <w:ilvl w:val="0"/>
          <w:numId w:val="2"/>
        </w:numPr>
      </w:pPr>
      <w:r>
        <w:rPr/>
        <w:t xml:space="preserve">Other factors influencing moral development</w:t>
      </w:r>
    </w:p>
    <w:p>
      <w:pPr>
        <w:pStyle w:val="Heading1"/>
      </w:pPr>
      <w:bookmarkStart w:id="6" w:name="_Toc6"/>
      <w:r>
        <w:t>Report location:</w:t>
      </w:r>
      <w:bookmarkEnd w:id="6"/>
    </w:p>
    <w:p>
      <w:hyperlink r:id="rId8" w:history="1">
        <w:r>
          <w:rPr>
            <w:color w:val="2980b9"/>
            <w:u w:val="single"/>
          </w:rPr>
          <w:t xml:space="preserve">https://www.fullpicture.app/item/997a462e90605d77d430ebb35348cda5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C5C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urnemouth.ac.uk/news/2020-08-11/video-games-affect-your-moral-development-only-until-youre-18-bu-study-finds" TargetMode="External"/><Relationship Id="rId8" Type="http://schemas.openxmlformats.org/officeDocument/2006/relationships/hyperlink" Target="https://www.fullpicture.app/item/997a462e90605d77d430ebb35348cd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2023-02-23T07:23:46+01:00</dcterms:created>
  <dcterms:modified xsi:type="dcterms:W3CDTF">2023-02-23T07:23:46+01:00</dcterms:modified>
</cp:coreProperties>
</file>

<file path=docProps/custom.xml><?xml version="1.0" encoding="utf-8"?>
<Properties xmlns="http://schemas.openxmlformats.org/officeDocument/2006/custom-properties" xmlns:vt="http://schemas.openxmlformats.org/officeDocument/2006/docPropsVTypes"/>
</file>