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Tekstovi.net - Rambo Amadeus - Pod rotacijom (tekst/lyrics)</w:t>
      </w:r>
      <w:br/>
      <w:hyperlink r:id="rId7" w:history="1">
        <w:r>
          <w:rPr>
            <w:color w:val="2980b9"/>
            <w:u w:val="single"/>
          </w:rPr>
          <w:t xml:space="preserve">https://tekstovi.net/2,995,67429.html</w:t>
        </w:r>
      </w:hyperlink>
    </w:p>
    <w:p>
      <w:pPr>
        <w:pStyle w:val="Heading1"/>
      </w:pPr>
      <w:bookmarkStart w:id="2" w:name="_Toc2"/>
      <w:r>
        <w:t>Article summary:</w:t>
      </w:r>
      <w:bookmarkEnd w:id="2"/>
    </w:p>
    <w:p>
      <w:pPr>
        <w:jc w:val="both"/>
      </w:pPr>
      <w:r>
        <w:rPr/>
        <w:t xml:space="preserve">1. The song “Pod Rotacijom” by Rambo Amadeus is about driving under rotation and the various activities that can be done while doing so.</w:t>
      </w:r>
    </w:p>
    <w:p>
      <w:pPr>
        <w:jc w:val="both"/>
      </w:pPr>
      <w:r>
        <w:rPr/>
        <w:t xml:space="preserve">2. The lyrics of the song describe a variety of scenarios, such as going to a wedding or funeral, taking someone to the hospital, going out for dinner with a delegation, taking someone to get their hair cut, going hunting on the weekend, and more.</w:t>
      </w:r>
    </w:p>
    <w:p>
      <w:pPr>
        <w:jc w:val="both"/>
      </w:pPr>
      <w:r>
        <w:rPr/>
        <w:t xml:space="preserve">3. The song also mentions historical figures such as Zeus, Tutankhamun, Apollo and Pharaohs in order to emphasize the idea of rotation and how it has been present throughout history.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an accurate description of the lyrics of Rambo Amadeus’s song “Pod Rotacijom” and does not contain any biased or promotional content. The article does not make any unsupported claims or present only one side of an argument; instead it simply presents the lyrics of the song without any additional commentary or analysis. Furthermore, there are no missing points of consideration or evidence for any claims made in the article; all claims are supported by the lyrics themselves. Additionally, there are no unexplored counterarguments presented in the article since it is simply presenting facts about a song rather than making any sort of argument or opinion about it. Finally, possible risks associated with driving under rotation are not mentioned in this article since it is simply describing a song rather than providing advice on how to drive safely. In conclusion, this article is reliable and trustworthy in its content and does not contain any biases or promotional content.</w:t>
      </w:r>
    </w:p>
    <w:p>
      <w:pPr>
        <w:pStyle w:val="Heading1"/>
      </w:pPr>
      <w:bookmarkStart w:id="5" w:name="_Toc5"/>
      <w:r>
        <w:t>Topics for further research:</w:t>
      </w:r>
      <w:bookmarkEnd w:id="5"/>
    </w:p>
    <w:p>
      <w:pPr>
        <w:spacing w:after="0"/>
        <w:numPr>
          <w:ilvl w:val="0"/>
          <w:numId w:val="2"/>
        </w:numPr>
      </w:pPr>
      <w:r>
        <w:rPr/>
        <w:t xml:space="preserve">Driving safety tips</w:t>
      </w:r>
    </w:p>
    <w:p>
      <w:pPr>
        <w:spacing w:after="0"/>
        <w:numPr>
          <w:ilvl w:val="0"/>
          <w:numId w:val="2"/>
        </w:numPr>
      </w:pPr>
      <w:r>
        <w:rPr/>
        <w:t xml:space="preserve">Risks associated with driving under rotation</w:t>
      </w:r>
    </w:p>
    <w:p>
      <w:pPr>
        <w:spacing w:after="0"/>
        <w:numPr>
          <w:ilvl w:val="0"/>
          <w:numId w:val="2"/>
        </w:numPr>
      </w:pPr>
      <w:r>
        <w:rPr/>
        <w:t xml:space="preserve">Rambo Amadeus discography</w:t>
      </w:r>
    </w:p>
    <w:p>
      <w:pPr>
        <w:spacing w:after="0"/>
        <w:numPr>
          <w:ilvl w:val="0"/>
          <w:numId w:val="2"/>
        </w:numPr>
      </w:pPr>
      <w:r>
        <w:rPr/>
        <w:t xml:space="preserve">Analysis of Rambo Amadeus’s “Pod Rotacijom”</w:t>
      </w:r>
    </w:p>
    <w:p>
      <w:pPr>
        <w:spacing w:after="0"/>
        <w:numPr>
          <w:ilvl w:val="0"/>
          <w:numId w:val="2"/>
        </w:numPr>
      </w:pPr>
      <w:r>
        <w:rPr/>
        <w:t xml:space="preserve">Meaning of “Pod Rotacijom” lyrics</w:t>
      </w:r>
    </w:p>
    <w:p>
      <w:pPr>
        <w:numPr>
          <w:ilvl w:val="0"/>
          <w:numId w:val="2"/>
        </w:numPr>
      </w:pPr>
      <w:r>
        <w:rPr/>
        <w:t xml:space="preserve">Cultural context of “Pod Rotacijom”</w:t>
      </w:r>
    </w:p>
    <w:p>
      <w:pPr>
        <w:pStyle w:val="Heading1"/>
      </w:pPr>
      <w:bookmarkStart w:id="6" w:name="_Toc6"/>
      <w:r>
        <w:t>Report location:</w:t>
      </w:r>
      <w:bookmarkEnd w:id="6"/>
    </w:p>
    <w:p>
      <w:hyperlink r:id="rId8" w:history="1">
        <w:r>
          <w:rPr>
            <w:color w:val="2980b9"/>
            <w:u w:val="single"/>
          </w:rPr>
          <w:t xml:space="preserve">https://www.fullpicture.app/item/9993471ad9715aa1a7cfae8f409513bb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3A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kstovi.net/2,995,67429.html" TargetMode="External"/><Relationship Id="rId8" Type="http://schemas.openxmlformats.org/officeDocument/2006/relationships/hyperlink" Target="https://www.fullpicture.app/item/9993471ad9715aa1a7cfae8f409513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2023-02-21T21:37:18+01:00</dcterms:created>
  <dcterms:modified xsi:type="dcterms:W3CDTF">2023-02-21T21:37:18+01:00</dcterms:modified>
</cp:coreProperties>
</file>

<file path=docProps/custom.xml><?xml version="1.0" encoding="utf-8"?>
<Properties xmlns="http://schemas.openxmlformats.org/officeDocument/2006/custom-properties" xmlns:vt="http://schemas.openxmlformats.org/officeDocument/2006/docPropsVTypes"/>
</file>