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90, 042816 (2014) - Continuum modeling of crowd turbulence</w:t>
      </w:r>
      <w:br/>
      <w:hyperlink r:id="rId7" w:history="1">
        <w:r>
          <w:rPr>
            <w:color w:val="2980b9"/>
            <w:u w:val="single"/>
          </w:rPr>
          <w:t xml:space="preserve">https://journals.aps.org/pre/abstract/10.1103/PhysRevE.90.042816</w:t>
        </w:r>
      </w:hyperlink>
    </w:p>
    <w:p>
      <w:pPr>
        <w:pStyle w:val="Heading1"/>
      </w:pPr>
      <w:bookmarkStart w:id="2" w:name="_Toc2"/>
      <w:r>
        <w:t>Article summary:</w:t>
      </w:r>
      <w:bookmarkEnd w:id="2"/>
    </w:p>
    <w:p>
      <w:pPr>
        <w:jc w:val="both"/>
      </w:pPr>
      <w:r>
        <w:rPr/>
        <w:t xml:space="preserve">1. The increasing population density has led to a higher incidence of crowd disasters at high densities, known as crowd turbulence.</w:t>
      </w:r>
    </w:p>
    <w:p>
      <w:pPr>
        <w:jc w:val="both"/>
      </w:pPr>
      <w:r>
        <w:rPr/>
        <w:t xml:space="preserve">2. Existing algorithms modeling collision avoidance cannot faithfully simulate crowd turbulence.</w:t>
      </w:r>
    </w:p>
    <w:p>
      <w:pPr>
        <w:jc w:val="both"/>
      </w:pPr>
      <w:r>
        <w:rPr/>
        <w:t xml:space="preserve">3. A model for turbulent crowd simulation is proposed which incorporates a model for interpersonal stress and acceleration constraints similar to real-world pedestrians, and the simulated results demonstrate a close correspondence with observed metrics for crowd turbulence as measured in known crowd disasters.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simulations that demonstrate a close correspondence with observed metrics for crowd turbulence as measured in known crowd disasters. The authors also provide references to back up their claims, which adds to the credibility of the article. However, there are some potential biases that should be noted. For example, the authors do not explore any counterarguments or present both sides equally when discussing their proposed model for turbulent crowd simulation. Additionally, they do not discuss any possible risks associated with their proposed model or address any potential drawbacks or limitations of their approach. Furthermore, there is no discussion of alternative approaches or models that could be used to simulate crowd turbulence more effectively than the one proposed by the authors.</w:t>
      </w:r>
    </w:p>
    <w:p>
      <w:pPr>
        <w:pStyle w:val="Heading1"/>
      </w:pPr>
      <w:bookmarkStart w:id="5" w:name="_Toc5"/>
      <w:r>
        <w:t>Topics for further research:</w:t>
      </w:r>
      <w:bookmarkEnd w:id="5"/>
    </w:p>
    <w:p>
      <w:pPr>
        <w:spacing w:after="0"/>
        <w:numPr>
          <w:ilvl w:val="0"/>
          <w:numId w:val="2"/>
        </w:numPr>
      </w:pPr>
      <w:r>
        <w:rPr/>
        <w:t xml:space="preserve">Alternative models for crowd turbulence simulation</w:t>
      </w:r>
    </w:p>
    <w:p>
      <w:pPr>
        <w:spacing w:after="0"/>
        <w:numPr>
          <w:ilvl w:val="0"/>
          <w:numId w:val="2"/>
        </w:numPr>
      </w:pPr>
      <w:r>
        <w:rPr/>
        <w:t xml:space="preserve">Potential risks of crowd turbulence simulation</w:t>
      </w:r>
    </w:p>
    <w:p>
      <w:pPr>
        <w:spacing w:after="0"/>
        <w:numPr>
          <w:ilvl w:val="0"/>
          <w:numId w:val="2"/>
        </w:numPr>
      </w:pPr>
      <w:r>
        <w:rPr/>
        <w:t xml:space="preserve">Drawbacks of crowd turbulence simulation</w:t>
      </w:r>
    </w:p>
    <w:p>
      <w:pPr>
        <w:spacing w:after="0"/>
        <w:numPr>
          <w:ilvl w:val="0"/>
          <w:numId w:val="2"/>
        </w:numPr>
      </w:pPr>
      <w:r>
        <w:rPr/>
        <w:t xml:space="preserve">Limitations of crowd turbulence simulation</w:t>
      </w:r>
    </w:p>
    <w:p>
      <w:pPr>
        <w:spacing w:after="0"/>
        <w:numPr>
          <w:ilvl w:val="0"/>
          <w:numId w:val="2"/>
        </w:numPr>
      </w:pPr>
      <w:r>
        <w:rPr/>
        <w:t xml:space="preserve">Counterarguments to crowd turbulence simulation</w:t>
      </w:r>
    </w:p>
    <w:p>
      <w:pPr>
        <w:numPr>
          <w:ilvl w:val="0"/>
          <w:numId w:val="2"/>
        </w:numPr>
      </w:pPr>
      <w:r>
        <w:rPr/>
        <w:t xml:space="preserve">Advantages of crowd turbulence simulation</w:t>
      </w:r>
    </w:p>
    <w:p>
      <w:pPr>
        <w:pStyle w:val="Heading1"/>
      </w:pPr>
      <w:bookmarkStart w:id="6" w:name="_Toc6"/>
      <w:r>
        <w:t>Report location:</w:t>
      </w:r>
      <w:bookmarkEnd w:id="6"/>
    </w:p>
    <w:p>
      <w:hyperlink r:id="rId8" w:history="1">
        <w:r>
          <w:rPr>
            <w:color w:val="2980b9"/>
            <w:u w:val="single"/>
          </w:rPr>
          <w:t xml:space="preserve">https://www.fullpicture.app/item/99a3a03d7f54ca476358e683d67b4a25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7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90.042816" TargetMode="External"/><Relationship Id="rId8" Type="http://schemas.openxmlformats.org/officeDocument/2006/relationships/hyperlink" Target="https://www.fullpicture.app/item/99a3a03d7f54ca476358e683d67b4a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2023-02-23T14:45:15+01:00</dcterms:created>
  <dcterms:modified xsi:type="dcterms:W3CDTF">2023-02-23T14:45:15+01:00</dcterms:modified>
</cp:coreProperties>
</file>

<file path=docProps/custom.xml><?xml version="1.0" encoding="utf-8"?>
<Properties xmlns="http://schemas.openxmlformats.org/officeDocument/2006/custom-properties" xmlns:vt="http://schemas.openxmlformats.org/officeDocument/2006/docPropsVTypes"/>
</file>