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Pedestrian dead reckoning for MARG navigation using a smartphone | EURASIP Journal on Advances in Signal Processing | Full Text</w:t>
      </w:r>
      <w:br/>
      <w:hyperlink r:id="rId7" w:history="1">
        <w:r>
          <w:rPr>
            <w:color w:val="2980b9"/>
            <w:u w:val="single"/>
          </w:rPr>
          <w:t xml:space="preserve">https://asp-eurasipjournals.springeropen.com/articles/10.1186/1687-6180-2014-65</w:t>
        </w:r>
      </w:hyperlink>
    </w:p>
    <w:p>
      <w:pPr>
        <w:pStyle w:val="Heading1"/>
      </w:pPr>
      <w:bookmarkStart w:id="2" w:name="_Toc2"/>
      <w:r>
        <w:t>Article summary:</w:t>
      </w:r>
      <w:bookmarkEnd w:id="2"/>
    </w:p>
    <w:p>
      <w:pPr>
        <w:jc w:val="both"/>
      </w:pPr>
      <w:r>
        <w:rPr/>
        <w:t xml:space="preserve">1. A pedestrian dead reckoning (PDR)-based navigation algorithm using magnetic, angular rate, and gravity (MARG) sensors in smartphones is proposed for accurate and reliable location tracking services.</w:t>
      </w:r>
    </w:p>
    <w:p>
      <w:pPr>
        <w:jc w:val="both"/>
      </w:pPr>
      <w:r>
        <w:rPr/>
        <w:t xml:space="preserve">2. The algorithm includes step detection, stride length estimation, and heading estimation using a quaternion-based extended Kalman filter to determine the user's heading direction for each step.</w:t>
      </w:r>
    </w:p>
    <w:p>
      <w:pPr>
        <w:jc w:val="both"/>
      </w:pPr>
      <w:r>
        <w:rPr/>
        <w:t xml:space="preserve">3. The proposed algorithm is highly accurate and easy to implement on smartphones, making it suitable for GPS-denied scenarios.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"Pedestrian dead reckoning for MARG navigation using a smartphone" presents a new algorithm for pedestrian navigation using magnetic, angular rate, and gravity (MARG) sensors in smartphones. The article provides a detailed explanation of the proposed algorithm, including step detection, stride length estimation, and heading estimation. However, there are some potential biases and missing points of consideration that need to be addressed.</w:t>
      </w:r>
    </w:p>
    <w:p>
      <w:pPr>
        <w:jc w:val="both"/>
      </w:pPr>
      <w:r>
        <w:rPr/>
        <w:t xml:space="preserve"/>
      </w:r>
    </w:p>
    <w:p>
      <w:pPr>
        <w:jc w:val="both"/>
      </w:pPr>
      <w:r>
        <w:rPr/>
        <w:t xml:space="preserve">One potential bias is the assumption that MARG sensors are widely used in smartphones for pedestrian inertial navigation. While this may be true for some smartphones, it is not necessarily true for all smartphones. Additionally, the article does not provide any evidence to support this claim.</w:t>
      </w:r>
    </w:p>
    <w:p>
      <w:pPr>
        <w:jc w:val="both"/>
      </w:pPr>
      <w:r>
        <w:rPr/>
        <w:t xml:space="preserve"/>
      </w:r>
    </w:p>
    <w:p>
      <w:pPr>
        <w:jc w:val="both"/>
      </w:pPr>
      <w:r>
        <w:rPr/>
        <w:t xml:space="preserve">Another potential bias is the focus on the advantages of inertial sensor-based navigation systems over GPS-based systems without acknowledging their limitations. For example, inertial sensors can suffer from drift errors over time and require frequent recalibration to maintain accuracy.</w:t>
      </w:r>
    </w:p>
    <w:p>
      <w:pPr>
        <w:jc w:val="both"/>
      </w:pPr>
      <w:r>
        <w:rPr/>
        <w:t xml:space="preserve"/>
      </w:r>
    </w:p>
    <w:p>
      <w:pPr>
        <w:jc w:val="both"/>
      </w:pPr>
      <w:r>
        <w:rPr/>
        <w:t xml:space="preserve">The article also lacks discussion on potential risks associated with relying solely on smartphone-based navigation systems. For example, if the smartphone battery dies or malfunctions during navigation, the user may become lost or disoriented.</w:t>
      </w:r>
    </w:p>
    <w:p>
      <w:pPr>
        <w:jc w:val="both"/>
      </w:pPr>
      <w:r>
        <w:rPr/>
        <w:t xml:space="preserve"/>
      </w:r>
    </w:p>
    <w:p>
      <w:pPr>
        <w:jc w:val="both"/>
      </w:pPr>
      <w:r>
        <w:rPr/>
        <w:t xml:space="preserve">Furthermore, while the article discusses various algorithms for attitude angle updating using gyroscope data, it does not explore counterarguments or alternative approaches to solving this problem.</w:t>
      </w:r>
    </w:p>
    <w:p>
      <w:pPr>
        <w:jc w:val="both"/>
      </w:pPr>
      <w:r>
        <w:rPr/>
        <w:t xml:space="preserve"/>
      </w:r>
    </w:p>
    <w:p>
      <w:pPr>
        <w:jc w:val="both"/>
      </w:pPr>
      <w:r>
        <w:rPr/>
        <w:t xml:space="preserve">Overall, while the proposed algorithm may have potential benefits for pedestrian navigation using smartphones, it is important to consider its limitations and potential risks before relying solely on this technology for navigation purposes.</w:t>
      </w:r>
    </w:p>
    <w:p>
      <w:pPr>
        <w:pStyle w:val="Heading1"/>
      </w:pPr>
      <w:bookmarkStart w:id="5" w:name="_Toc5"/>
      <w:r>
        <w:t>Topics for further research:</w:t>
      </w:r>
      <w:bookmarkEnd w:id="5"/>
    </w:p>
    <w:p>
      <w:pPr>
        <w:spacing w:after="0"/>
        <w:numPr>
          <w:ilvl w:val="0"/>
          <w:numId w:val="2"/>
        </w:numPr>
      </w:pPr>
      <w:r>
        <w:rPr/>
        <w:t xml:space="preserve">Limitations of inertial sensor-based navigation systems
</w:t>
      </w:r>
    </w:p>
    <w:p>
      <w:pPr>
        <w:spacing w:after="0"/>
        <w:numPr>
          <w:ilvl w:val="0"/>
          <w:numId w:val="2"/>
        </w:numPr>
      </w:pPr>
      <w:r>
        <w:rPr/>
        <w:t xml:space="preserve">Risks associated with smartphone-based navigation systems
</w:t>
      </w:r>
    </w:p>
    <w:p>
      <w:pPr>
        <w:spacing w:after="0"/>
        <w:numPr>
          <w:ilvl w:val="0"/>
          <w:numId w:val="2"/>
        </w:numPr>
      </w:pPr>
      <w:r>
        <w:rPr/>
        <w:t xml:space="preserve">Alternative approaches to attitude angle updating using gyroscope data
</w:t>
      </w:r>
    </w:p>
    <w:p>
      <w:pPr>
        <w:spacing w:after="0"/>
        <w:numPr>
          <w:ilvl w:val="0"/>
          <w:numId w:val="2"/>
        </w:numPr>
      </w:pPr>
      <w:r>
        <w:rPr/>
        <w:t xml:space="preserve">Comparison of MARG sensors in different smartphone models
</w:t>
      </w:r>
    </w:p>
    <w:p>
      <w:pPr>
        <w:spacing w:after="0"/>
        <w:numPr>
          <w:ilvl w:val="0"/>
          <w:numId w:val="2"/>
        </w:numPr>
      </w:pPr>
      <w:r>
        <w:rPr/>
        <w:t xml:space="preserve">Impact of smartphone battery life on navigation accuracy
</w:t>
      </w:r>
    </w:p>
    <w:p>
      <w:pPr>
        <w:numPr>
          <w:ilvl w:val="0"/>
          <w:numId w:val="2"/>
        </w:numPr>
      </w:pPr>
      <w:r>
        <w:rPr/>
        <w:t xml:space="preserve">Importance of recalibration for maintaining accuracy in inertial sensor-based navigation systems</w:t>
      </w:r>
    </w:p>
    <w:p>
      <w:pPr>
        <w:pStyle w:val="Heading1"/>
      </w:pPr>
      <w:bookmarkStart w:id="6" w:name="_Toc6"/>
      <w:r>
        <w:t>Report location:</w:t>
      </w:r>
      <w:bookmarkEnd w:id="6"/>
    </w:p>
    <w:p>
      <w:hyperlink r:id="rId8" w:history="1">
        <w:r>
          <w:rPr>
            <w:color w:val="2980b9"/>
            <w:u w:val="single"/>
          </w:rPr>
          <w:t xml:space="preserve">https://www.fullpicture.app/item/99f656725e0e98daee18ae8bb00188fe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B7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p-eurasipjournals.springeropen.com/articles/10.1186/1687-6180-2014-65" TargetMode="External"/><Relationship Id="rId8" Type="http://schemas.openxmlformats.org/officeDocument/2006/relationships/hyperlink" Target="https://www.fullpicture.app/item/99f656725e0e98daee18ae8bb00188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2023-12-14T14:49:36+01:00</dcterms:created>
  <dcterms:modified xsi:type="dcterms:W3CDTF">2023-12-14T14:49:36+01:00</dcterms:modified>
</cp:coreProperties>
</file>

<file path=docProps/custom.xml><?xml version="1.0" encoding="utf-8"?>
<Properties xmlns="http://schemas.openxmlformats.org/officeDocument/2006/custom-properties" xmlns:vt="http://schemas.openxmlformats.org/officeDocument/2006/docPropsVTypes"/>
</file>