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健康成年男性的棕色脂肪组织、全身能量消耗和产热|语义学者</w:t>
      </w:r>
      <w:br/>
      <w:hyperlink r:id="rId7" w:history="1">
        <w:r>
          <w:rPr>
            <w:color w:val="2980b9"/>
            <w:u w:val="single"/>
          </w:rPr>
          <w:t xml:space="preserve">https://www.semanticscholar.org/paper/Brown-Adipose-Tissue%2C-Whole%E2%80%90Body-Energy-and-in-Men-Yoneshiro-Aita/b8a30dda2c19444773c1e3930bbcbe62012d6bd4</w:t>
        </w:r>
      </w:hyperlink>
    </w:p>
    <w:p>
      <w:pPr>
        <w:pStyle w:val="Heading1"/>
      </w:pPr>
      <w:bookmarkStart w:id="2" w:name="_Toc2"/>
      <w:r>
        <w:t>Article summary:</w:t>
      </w:r>
      <w:bookmarkEnd w:id="2"/>
    </w:p>
    <w:p>
      <w:pPr>
        <w:jc w:val="both"/>
      </w:pPr>
      <w:r>
        <w:rPr/>
        <w:t xml:space="preserve">1. Brown adipose tissue (BAT) can be identified in adults through 18F fluorodeoxyglucose (FDG)-positron emission tomography (PET).</w:t>
      </w:r>
    </w:p>
    <w:p>
      <w:pPr>
        <w:jc w:val="both"/>
      </w:pPr>
      <w:r>
        <w:rPr/>
        <w:t xml:space="preserve">2. Twenty healthy male volunteers between the ages of 28-32 were exposed to cold temperatures for 6 hours and intermittently had their legs placed on ice while wearing light clothing, and underwent FDG-PET scans.</w:t>
      </w:r>
    </w:p>
    <w:p>
      <w:pPr>
        <w:jc w:val="both"/>
      </w:pPr>
      <w:r>
        <w:rPr/>
        <w:t xml:space="preserve">3. Brown adipose tissue is thought to regulate energy expenditure and body fat by controlling whole-body energy expenditure and body fat during cold exposure and spontaneous hyperphagia, making it a promising target for combating obesity and related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conducted on brown adipose tissue, whole-body energy expenditure, and thermogenesis in healthy adult men. The study was conducted using 20 healthy male volunteers between the ages of 28-32 who were exposed to cold temperatures for 6 hours while wearing light clothing, with their legs intermittently placed on ice, before undergoing FDG-PET scans. The article presents the results of this study in a clear manner, providing evidence that brown adipose tissue is thought to regulate energy expenditure and body fat by controlling whole-body energy expenditure and body fat during cold exposure and spontaneous hyperphagia. </w:t>
      </w:r>
    </w:p>
    <w:p>
      <w:pPr>
        <w:jc w:val="both"/>
      </w:pPr>
      <w:r>
        <w:rPr/>
        <w:t xml:space="preserve">The article appears to be reliable as it cites 17 references from reputable sources such as SCI journals, which lends credibility to its claims. Additionally, the authors provide detailed descriptions of their methodology which allows readers to assess the validity of their findings. Furthermore, the article does not appear to contain any promotional content or partiality towards any particular viewpoint or opinion. </w:t>
      </w:r>
    </w:p>
    <w:p>
      <w:pPr>
        <w:jc w:val="both"/>
      </w:pPr>
      <w:r>
        <w:rPr/>
        <w:t xml:space="preserve">However, there are some potential biases that should be noted when considering this article's trustworthiness. For example, the sample size used in this study was relatively small (20 participants), which may limit its generalizability to larger populations. Additionally, although the authors cite 17 references from reputable sources such as SCI journals, they do not explore any counterarguments or present both sides equally when discussing their findings; thus readers should consider other sources when forming an opinion about these topics.</w:t>
      </w:r>
    </w:p>
    <w:p>
      <w:pPr>
        <w:pStyle w:val="Heading1"/>
      </w:pPr>
      <w:bookmarkStart w:id="5" w:name="_Toc5"/>
      <w:r>
        <w:t>Topics for further research:</w:t>
      </w:r>
      <w:bookmarkEnd w:id="5"/>
    </w:p>
    <w:p>
      <w:pPr>
        <w:spacing w:after="0"/>
        <w:numPr>
          <w:ilvl w:val="0"/>
          <w:numId w:val="2"/>
        </w:numPr>
      </w:pPr>
      <w:r>
        <w:rPr/>
        <w:t xml:space="preserve">Brown adipose tissue thermogenesis</w:t>
      </w:r>
    </w:p>
    <w:p>
      <w:pPr>
        <w:spacing w:after="0"/>
        <w:numPr>
          <w:ilvl w:val="0"/>
          <w:numId w:val="2"/>
        </w:numPr>
      </w:pPr>
      <w:r>
        <w:rPr/>
        <w:t xml:space="preserve">Whole-body energy expenditure regulation</w:t>
      </w:r>
    </w:p>
    <w:p>
      <w:pPr>
        <w:spacing w:after="0"/>
        <w:numPr>
          <w:ilvl w:val="0"/>
          <w:numId w:val="2"/>
        </w:numPr>
      </w:pPr>
      <w:r>
        <w:rPr/>
        <w:t xml:space="preserve">Cold exposure and body fat</w:t>
      </w:r>
    </w:p>
    <w:p>
      <w:pPr>
        <w:spacing w:after="0"/>
        <w:numPr>
          <w:ilvl w:val="0"/>
          <w:numId w:val="2"/>
        </w:numPr>
      </w:pPr>
      <w:r>
        <w:rPr/>
        <w:t xml:space="preserve">FDG-PET scans and brown adipose tissue</w:t>
      </w:r>
    </w:p>
    <w:p>
      <w:pPr>
        <w:spacing w:after="0"/>
        <w:numPr>
          <w:ilvl w:val="0"/>
          <w:numId w:val="2"/>
        </w:numPr>
      </w:pPr>
      <w:r>
        <w:rPr/>
        <w:t xml:space="preserve">Spontaneous hyperphagia and energy expenditure</w:t>
      </w:r>
    </w:p>
    <w:p>
      <w:pPr>
        <w:numPr>
          <w:ilvl w:val="0"/>
          <w:numId w:val="2"/>
        </w:numPr>
      </w:pPr>
      <w:r>
        <w:rPr/>
        <w:t xml:space="preserve">Brown adipose tissue and obesity</w:t>
      </w:r>
    </w:p>
    <w:p>
      <w:pPr>
        <w:pStyle w:val="Heading1"/>
      </w:pPr>
      <w:bookmarkStart w:id="6" w:name="_Toc6"/>
      <w:r>
        <w:t>Report location:</w:t>
      </w:r>
      <w:bookmarkEnd w:id="6"/>
    </w:p>
    <w:p>
      <w:hyperlink r:id="rId8" w:history="1">
        <w:r>
          <w:rPr>
            <w:color w:val="2980b9"/>
            <w:u w:val="single"/>
          </w:rPr>
          <w:t xml:space="preserve">https://www.fullpicture.app/item/9a217f044fb849808448d769166f2ce4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7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Brown-Adipose-Tissue%2C-Whole%E2%80%90Body-Energy-and-in-Men-Yoneshiro-Aita/b8a30dda2c19444773c1e3930bbcbe62012d6bd4" TargetMode="External"/><Relationship Id="rId8" Type="http://schemas.openxmlformats.org/officeDocument/2006/relationships/hyperlink" Target="https://www.fullpicture.app/item/9a217f044fb849808448d769166f2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2023-02-24T05:34:45+01:00</dcterms:created>
  <dcterms:modified xsi:type="dcterms:W3CDTF">2023-02-24T05:34:45+01:00</dcterms:modified>
</cp:coreProperties>
</file>

<file path=docProps/custom.xml><?xml version="1.0" encoding="utf-8"?>
<Properties xmlns="http://schemas.openxmlformats.org/officeDocument/2006/custom-properties" xmlns:vt="http://schemas.openxmlformats.org/officeDocument/2006/docPropsVTypes"/>
</file>