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Norovirus is almost impossible to stop - The Atlantic</w:t>
      </w:r>
      <w:br/>
      <w:hyperlink r:id="rId7" w:history="1">
        <w:r>
          <w:rPr>
            <w:color w:val="2980b9"/>
            <w:u w:val="single"/>
          </w:rPr>
          <w:t xml:space="preserve">https://www.theatlantic.com/health/archive/2023/02/norovirus-stomach-flu-outbreak-cases-rising-prevention/673116/</w:t>
        </w:r>
      </w:hyperlink>
    </w:p>
    <w:p>
      <w:pPr>
        <w:pStyle w:val="Heading1"/>
      </w:pPr>
      <w:bookmarkStart w:id="2" w:name="_Toc2"/>
      <w:r>
        <w:t>Article summary:</w:t>
      </w:r>
      <w:bookmarkEnd w:id="2"/>
    </w:p>
    <w:p>
      <w:pPr>
        <w:jc w:val="both"/>
      </w:pPr>
      <w:r>
        <w:rPr/>
        <w:t xml:space="preserve">1. Norovirus is a nasty gut pathogen that is currently causing outbreaks in several countries, including the U.K., Canada, and the U.S.</w:t>
      </w:r>
    </w:p>
    <w:p>
      <w:pPr>
        <w:jc w:val="both"/>
      </w:pPr>
      <w:r>
        <w:rPr/>
        <w:t xml:space="preserve">2. Norovirus is difficult to fight due to its hardiness and ability to spread through contact with vomit or stool, as well as potentially through saliva.</w:t>
      </w:r>
    </w:p>
    <w:p>
      <w:pPr>
        <w:jc w:val="both"/>
      </w:pPr>
      <w:r>
        <w:rPr/>
        <w:t xml:space="preserve">3. To prevent norovirus spread, frequent hand-washing and surface disinfection are key measures, along with avoiding contact with vulnerable people and isolating sick individuals.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“Norovirus is almost impossible to stop - The Atlantic” provides an overview of the current situation regarding norovirus outbreaks in several countries, including the U.K., Canada, and the U.S., as well as information about how it spreads and how to prevent it from spreading further. The article appears to be written by a reliable source (The Atlantic) and contains accurate information about norovirus transmission and prevention methods; however, there are some potential biases present in the article that should be noted.</w:t>
      </w:r>
    </w:p>
    <w:p>
      <w:pPr>
        <w:jc w:val="both"/>
      </w:pPr>
      <w:r>
        <w:rPr/>
        <w:t xml:space="preserve">First, the article does not provide any counterarguments or explore any other possible explanations for why norovirus outbreaks may be occurring at this time; instead, it focuses solely on norovirus itself without considering other factors that could be contributing to its spread (e.g., lack of access to sanitation or potable water). Additionally, while the article does mention that severe outcomes from norovirus infection are rare in high-income countries such as the U.S., it does not provide any evidence for this claim or discuss any potential risks associated with infection in these countries; thus, readers may not have a full understanding of the severity of norovirus infections in their own country or region. </w:t>
      </w:r>
    </w:p>
    <w:p>
      <w:pPr>
        <w:jc w:val="both"/>
      </w:pPr>
      <w:r>
        <w:rPr/>
        <w:t xml:space="preserve">Finally, while the article does provide some useful information about preventing norovirus transmission (e.g., frequent hand-washing), it does not discuss any other possible prevention methods such as vaccination or antiviral medications; thus, readers may not have a complete understanding of all available options for preventing norovirus infection or controlling its spread within their communities. </w:t>
      </w:r>
    </w:p>
    <w:p>
      <w:pPr>
        <w:jc w:val="both"/>
      </w:pPr>
      <w:r>
        <w:rPr/>
        <w:t xml:space="preserve">In conclusion, while “Norovirus is almost impossible to stop - The Atlantic” provides accurate information about norovirus transmission and prevention methods, there are some potential biases present in the article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Norovirus prevention methods</w:t>
      </w:r>
    </w:p>
    <w:p>
      <w:pPr>
        <w:spacing w:after="0"/>
        <w:numPr>
          <w:ilvl w:val="0"/>
          <w:numId w:val="2"/>
        </w:numPr>
      </w:pPr>
      <w:r>
        <w:rPr/>
        <w:t xml:space="preserve">Norovirus vaccination</w:t>
      </w:r>
    </w:p>
    <w:p>
      <w:pPr>
        <w:spacing w:after="0"/>
        <w:numPr>
          <w:ilvl w:val="0"/>
          <w:numId w:val="2"/>
        </w:numPr>
      </w:pPr>
      <w:r>
        <w:rPr/>
        <w:t xml:space="preserve">Norovirus antiviral medications</w:t>
      </w:r>
    </w:p>
    <w:p>
      <w:pPr>
        <w:spacing w:after="0"/>
        <w:numPr>
          <w:ilvl w:val="0"/>
          <w:numId w:val="2"/>
        </w:numPr>
      </w:pPr>
      <w:r>
        <w:rPr/>
        <w:t xml:space="preserve">Norovirus risk factors</w:t>
      </w:r>
    </w:p>
    <w:p>
      <w:pPr>
        <w:spacing w:after="0"/>
        <w:numPr>
          <w:ilvl w:val="0"/>
          <w:numId w:val="2"/>
        </w:numPr>
      </w:pPr>
      <w:r>
        <w:rPr/>
        <w:t xml:space="preserve">Norovirus transmission in high-income countries</w:t>
      </w:r>
    </w:p>
    <w:p>
      <w:pPr>
        <w:numPr>
          <w:ilvl w:val="0"/>
          <w:numId w:val="2"/>
        </w:numPr>
      </w:pPr>
      <w:r>
        <w:rPr/>
        <w:t xml:space="preserve">Norovirus control strategies</w:t>
      </w:r>
    </w:p>
    <w:p>
      <w:pPr>
        <w:pStyle w:val="Heading1"/>
      </w:pPr>
      <w:bookmarkStart w:id="6" w:name="_Toc6"/>
      <w:r>
        <w:t>Report location:</w:t>
      </w:r>
      <w:bookmarkEnd w:id="6"/>
    </w:p>
    <w:p>
      <w:hyperlink r:id="rId8" w:history="1">
        <w:r>
          <w:rPr>
            <w:color w:val="2980b9"/>
            <w:u w:val="single"/>
          </w:rPr>
          <w:t xml:space="preserve">https://www.fullpicture.app/item/9a28815939111f5ee62ac8054fff041e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59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atlantic.com/health/archive/2023/02/norovirus-stomach-flu-outbreak-cases-rising-prevention/673116/" TargetMode="External"/><Relationship Id="rId8" Type="http://schemas.openxmlformats.org/officeDocument/2006/relationships/hyperlink" Target="https://www.fullpicture.app/item/9a28815939111f5ee62ac8054fff04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2023-02-21T19:42:24+01:00</dcterms:created>
  <dcterms:modified xsi:type="dcterms:W3CDTF">2023-02-21T19:42:24+01:00</dcterms:modified>
</cp:coreProperties>
</file>

<file path=docProps/custom.xml><?xml version="1.0" encoding="utf-8"?>
<Properties xmlns="http://schemas.openxmlformats.org/officeDocument/2006/custom-properties" xmlns:vt="http://schemas.openxmlformats.org/officeDocument/2006/docPropsVTypes"/>
</file>