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practice, age, and task demands, on interference from a phone task while driving - ScienceDirect</w:t>
      </w:r>
      <w:br/>
      <w:hyperlink r:id="rId7" w:history="1">
        <w:r>
          <w:rPr>
            <w:color w:val="2980b9"/>
            <w:u w:val="single"/>
          </w:rPr>
          <w:t xml:space="preserve">https://www-sciencedirect-com.libezproxy.open.ac.uk/science/article/pii/S000145750400096X?via%3Dihub=</w:t>
        </w:r>
      </w:hyperlink>
    </w:p>
    <w:p>
      <w:pPr>
        <w:pStyle w:val="Heading1"/>
      </w:pPr>
      <w:bookmarkStart w:id="2" w:name="_Toc2"/>
      <w:r>
        <w:t>Article summary:</w:t>
      </w:r>
      <w:bookmarkEnd w:id="2"/>
    </w:p>
    <w:p>
      <w:pPr>
        <w:jc w:val="both"/>
      </w:pPr>
      <w:r>
        <w:rPr/>
        <w:t xml:space="preserve">1. The study aimed to investigate the effects of practice, age, and task demands on interference from a phone task while driving using a driving simulator.</w:t>
      </w:r>
    </w:p>
    <w:p>
      <w:pPr>
        <w:jc w:val="both"/>
      </w:pPr>
      <w:r>
        <w:rPr/>
        <w:t xml:space="preserve"/>
      </w:r>
    </w:p>
    <w:p>
      <w:pPr>
        <w:jc w:val="both"/>
      </w:pPr>
      <w:r>
        <w:rPr/>
        <w:t xml:space="preserve">2. The study involved three age groups of drivers (young/novice, experienced, and older) who performed driving tasks while engaging in distracting phone tasks such as math operations and emotionally involving conversations.</w:t>
      </w:r>
    </w:p>
    <w:p>
      <w:pPr>
        <w:jc w:val="both"/>
      </w:pPr>
      <w:r>
        <w:rPr/>
        <w:t xml:space="preserve"/>
      </w:r>
    </w:p>
    <w:p>
      <w:pPr>
        <w:jc w:val="both"/>
      </w:pPr>
      <w:r>
        <w:rPr/>
        <w:t xml:space="preserve">3. Results showed that practice at the phone task can improve performance, and drivers may adjust their driving behavior to accommodate the distraction. Additionally, the emotionally involving conversation was found to be more challenging than the math operations task.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"Effects of practice, age, and task demands, on interference from a phone task while driving" explores the impact of using a cell phone while driving on performance. The study involves three age groups of drivers and examines their ability to handle distractions while driving in a simulated environment.</w:t>
      </w:r>
    </w:p>
    <w:p>
      <w:pPr>
        <w:jc w:val="both"/>
      </w:pPr>
      <w:r>
        <w:rPr/>
        <w:t xml:space="preserve"/>
      </w:r>
    </w:p>
    <w:p>
      <w:pPr>
        <w:jc w:val="both"/>
      </w:pPr>
      <w:r>
        <w:rPr/>
        <w:t xml:space="preserve">One potential bias in the study is the use of a simulator rather than real-world driving conditions. While simulators can provide controlled environments for research purposes, they may not fully capture the complexities and nuances of actual driving situations. This could limit the generalizability of the findings to real-world scenarios.</w:t>
      </w:r>
    </w:p>
    <w:p>
      <w:pPr>
        <w:jc w:val="both"/>
      </w:pPr>
      <w:r>
        <w:rPr/>
        <w:t xml:space="preserve"/>
      </w:r>
    </w:p>
    <w:p>
      <w:pPr>
        <w:jc w:val="both"/>
      </w:pPr>
      <w:r>
        <w:rPr/>
        <w:t xml:space="preserve">The article also focuses primarily on the negative effects of using a cell phone while driving, without exploring potential benefits or mitigating factors. For example, it does not consider hands-free technology or voice-activated features that may reduce cognitive load and improve safety. By presenting only one side of the argument, the article may overlook important nuances in the debate surrounding distracted driving.</w:t>
      </w:r>
    </w:p>
    <w:p>
      <w:pPr>
        <w:jc w:val="both"/>
      </w:pPr>
      <w:r>
        <w:rPr/>
        <w:t xml:space="preserve"/>
      </w:r>
    </w:p>
    <w:p>
      <w:pPr>
        <w:jc w:val="both"/>
      </w:pPr>
      <w:r>
        <w:rPr/>
        <w:t xml:space="preserve">Additionally, the study design includes self-reported data from participants about their phone usage habits and driving experience. Self-report measures are subject to biases such as social desirability bias or inaccurate recall, which could affect the validity of the results.</w:t>
      </w:r>
    </w:p>
    <w:p>
      <w:pPr>
        <w:jc w:val="both"/>
      </w:pPr>
      <w:r>
        <w:rPr/>
        <w:t xml:space="preserve"/>
      </w:r>
    </w:p>
    <w:p>
      <w:pPr>
        <w:jc w:val="both"/>
      </w:pPr>
      <w:r>
        <w:rPr/>
        <w:t xml:space="preserve">Furthermore, the article lacks discussion on potential risks associated with distracted driving beyond performance metrics. For instance, it does not address safety implications or accident rates related to cell phone use while driving. By focusing solely on performance outcomes, the article may downplay the serious consequences of distracted driving.</w:t>
      </w:r>
    </w:p>
    <w:p>
      <w:pPr>
        <w:jc w:val="both"/>
      </w:pPr>
      <w:r>
        <w:rPr/>
        <w:t xml:space="preserve"/>
      </w:r>
    </w:p>
    <w:p>
      <w:pPr>
        <w:jc w:val="both"/>
      </w:pPr>
      <w:r>
        <w:rPr/>
        <w:t xml:space="preserve">Moreover, there is limited exploration of counterarguments or alternative perspectives on distracted driving in the article. By failing to consider opposing viewpoints or conflicting evidence, the article may present a skewed view of the issue.</w:t>
      </w:r>
    </w:p>
    <w:p>
      <w:pPr>
        <w:jc w:val="both"/>
      </w:pPr>
      <w:r>
        <w:rPr/>
        <w:t xml:space="preserve"/>
      </w:r>
    </w:p>
    <w:p>
      <w:pPr>
        <w:jc w:val="both"/>
      </w:pPr>
      <w:r>
        <w:rPr/>
        <w:t xml:space="preserve">Overall, while the article provides valuable insights into how distractions like cell phones can impact driving performance, it is important to critically evaluate its limitations and biases to gain a more comprehensive understanding of this complex issue.</w:t>
      </w:r>
    </w:p>
    <w:p>
      <w:pPr>
        <w:pStyle w:val="Heading1"/>
      </w:pPr>
      <w:bookmarkStart w:id="5" w:name="_Toc5"/>
      <w:r>
        <w:t>Topics for further research:</w:t>
      </w:r>
      <w:bookmarkEnd w:id="5"/>
    </w:p>
    <w:p>
      <w:pPr>
        <w:spacing w:after="0"/>
        <w:numPr>
          <w:ilvl w:val="0"/>
          <w:numId w:val="2"/>
        </w:numPr>
      </w:pPr>
      <w:r>
        <w:rPr/>
        <w:t xml:space="preserve">Safety implications of cell phone use while driving
</w:t>
      </w:r>
    </w:p>
    <w:p>
      <w:pPr>
        <w:spacing w:after="0"/>
        <w:numPr>
          <w:ilvl w:val="0"/>
          <w:numId w:val="2"/>
        </w:numPr>
      </w:pPr>
      <w:r>
        <w:rPr/>
        <w:t xml:space="preserve">Hands-free technology and distracted driving
</w:t>
      </w:r>
    </w:p>
    <w:p>
      <w:pPr>
        <w:spacing w:after="0"/>
        <w:numPr>
          <w:ilvl w:val="0"/>
          <w:numId w:val="2"/>
        </w:numPr>
      </w:pPr>
      <w:r>
        <w:rPr/>
        <w:t xml:space="preserve">Cognitive load and driving performance
</w:t>
      </w:r>
    </w:p>
    <w:p>
      <w:pPr>
        <w:spacing w:after="0"/>
        <w:numPr>
          <w:ilvl w:val="0"/>
          <w:numId w:val="2"/>
        </w:numPr>
      </w:pPr>
      <w:r>
        <w:rPr/>
        <w:t xml:space="preserve">Accident rates related to distracted driving
</w:t>
      </w:r>
    </w:p>
    <w:p>
      <w:pPr>
        <w:spacing w:after="0"/>
        <w:numPr>
          <w:ilvl w:val="0"/>
          <w:numId w:val="2"/>
        </w:numPr>
      </w:pPr>
      <w:r>
        <w:rPr/>
        <w:t xml:space="preserve">Social desirability bias in self-report measures
</w:t>
      </w:r>
    </w:p>
    <w:p>
      <w:pPr>
        <w:numPr>
          <w:ilvl w:val="0"/>
          <w:numId w:val="2"/>
        </w:numPr>
      </w:pPr>
      <w:r>
        <w:rPr/>
        <w:t xml:space="preserve">Opposing viewpoints on distracted driving legislation</w:t>
      </w:r>
    </w:p>
    <w:p>
      <w:pPr>
        <w:pStyle w:val="Heading1"/>
      </w:pPr>
      <w:bookmarkStart w:id="6" w:name="_Toc6"/>
      <w:r>
        <w:t>Report location:</w:t>
      </w:r>
      <w:bookmarkEnd w:id="6"/>
    </w:p>
    <w:p>
      <w:hyperlink r:id="rId8" w:history="1">
        <w:r>
          <w:rPr>
            <w:color w:val="2980b9"/>
            <w:u w:val="single"/>
          </w:rPr>
          <w:t xml:space="preserve">https://www.fullpicture.app/item/9a51d9419c530c5f4e1eba84615812e7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3F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000145750400096X?via%3Dihub=" TargetMode="External"/><Relationship Id="rId8" Type="http://schemas.openxmlformats.org/officeDocument/2006/relationships/hyperlink" Target="https://www.fullpicture.app/item/9a51d9419c530c5f4e1eba8461581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2024-04-04T08:28:50+02:00</dcterms:created>
  <dcterms:modified xsi:type="dcterms:W3CDTF">2024-04-04T08:28:50+02:00</dcterms:modified>
</cp:coreProperties>
</file>

<file path=docProps/custom.xml><?xml version="1.0" encoding="utf-8"?>
<Properties xmlns="http://schemas.openxmlformats.org/officeDocument/2006/custom-properties" xmlns:vt="http://schemas.openxmlformats.org/officeDocument/2006/docPropsVTypes"/>
</file>