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Fine mapping and identification of ub4 as a candidate gene associated with tassel branch number in maize (Zea mays L.) | 10.1007/s10722-019-00805-6</w:t>
      </w:r>
      <w:br/>
      <w:hyperlink r:id="rId7" w:history="1">
        <w:r>
          <w:rPr>
            <w:color w:val="2980b9"/>
            <w:u w:val="single"/>
          </w:rPr>
          <w:t xml:space="preserve">https://sci-hub.et-fine.com/10.1007/s10722-019-00805-6</w:t>
        </w:r>
      </w:hyperlink>
    </w:p>
    <w:p>
      <w:pPr>
        <w:pStyle w:val="Heading1"/>
      </w:pPr>
      <w:bookmarkStart w:id="2" w:name="_Toc2"/>
      <w:r>
        <w:t>Article summary:</w:t>
      </w:r>
      <w:bookmarkEnd w:id="2"/>
    </w:p>
    <w:p>
      <w:pPr>
        <w:jc w:val="both"/>
      </w:pPr>
      <w:r>
        <w:rPr/>
        <w:t xml:space="preserve">1. 本文研究了玉米的穗枝数量与基因ub4的关系。</w:t>
      </w:r>
    </w:p>
    <w:p>
      <w:pPr>
        <w:jc w:val="both"/>
      </w:pPr>
      <w:r>
        <w:rPr/>
        <w:t xml:space="preserve">2. 通过精细图谱和候选基因筛选，确定ub4是影响玉米穗枝数量的候选基因。</w:t>
      </w:r>
    </w:p>
    <w:p>
      <w:pPr>
        <w:jc w:val="both"/>
      </w:pPr>
      <w:r>
        <w:rPr/>
        <w:t xml:space="preserve">3. 这项研究为进一步探索玉米产量和品质提供了重要的遗传学信息。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需要注意的是，该文章只涉及到了一个特定的基因与玉米穗分枝数量之间的关系，并没有探讨其他可能影响穗分枝数量的因素。此外，该研究也只针对了玉米这一种植物，不能推广到其他作物上。</w:t>
      </w:r>
    </w:p>
    <w:p>
      <w:pPr>
        <w:jc w:val="both"/>
      </w:pPr>
      <w:r>
        <w:rPr/>
        <w:t xml:space="preserve"/>
      </w:r>
    </w:p>
    <w:p>
      <w:pPr>
        <w:jc w:val="both"/>
      </w:pPr>
      <w:r>
        <w:rPr/>
        <w:t xml:space="preserve">另外，需要指出的是，在使用Sci-Hub等非法途径获取科学论文时存在版权侵犯问题。虽然Sci-Hub致力于使知识免费共享，但其行为仍然违反了版权法律。因此，在使用Sci-Hub等网站时需要注意相关法律风险。</w:t>
      </w:r>
    </w:p>
    <w:p>
      <w:pPr>
        <w:jc w:val="both"/>
      </w:pPr>
      <w:r>
        <w:rPr/>
        <w:t xml:space="preserve"/>
      </w:r>
    </w:p>
    <w:p>
      <w:pPr>
        <w:jc w:val="both"/>
      </w:pPr>
      <w:r>
        <w:rPr/>
        <w:t xml:space="preserve">总之，该文章在研究范围内提供了有价值的信息，并没有明显的偏见或宣传内容。但需要注意非法获取科学论文存在版权侵犯问题。</w:t>
      </w:r>
    </w:p>
    <w:p>
      <w:pPr>
        <w:pStyle w:val="Heading1"/>
      </w:pPr>
      <w:bookmarkStart w:id="5" w:name="_Toc5"/>
      <w:r>
        <w:t>Topics for further research:</w:t>
      </w:r>
      <w:bookmarkEnd w:id="5"/>
    </w:p>
    <w:p>
      <w:pPr>
        <w:spacing w:after="0"/>
        <w:numPr>
          <w:ilvl w:val="0"/>
          <w:numId w:val="2"/>
        </w:numPr>
      </w:pPr>
      <w:r>
        <w:rPr/>
        <w:t xml:space="preserve">Other factors affecting maize ear branching
</w:t>
      </w:r>
    </w:p>
    <w:p>
      <w:pPr>
        <w:spacing w:after="0"/>
        <w:numPr>
          <w:ilvl w:val="0"/>
          <w:numId w:val="2"/>
        </w:numPr>
      </w:pPr>
      <w:r>
        <w:rPr/>
        <w:t xml:space="preserve">Generalizability of findings to other crops
</w:t>
      </w:r>
    </w:p>
    <w:p>
      <w:pPr>
        <w:spacing w:after="0"/>
        <w:numPr>
          <w:ilvl w:val="0"/>
          <w:numId w:val="2"/>
        </w:numPr>
      </w:pPr>
      <w:r>
        <w:rPr/>
        <w:t xml:space="preserve">Limitations of the study
</w:t>
      </w:r>
    </w:p>
    <w:p>
      <w:pPr>
        <w:spacing w:after="0"/>
        <w:numPr>
          <w:ilvl w:val="0"/>
          <w:numId w:val="2"/>
        </w:numPr>
      </w:pPr>
      <w:r>
        <w:rPr/>
        <w:t xml:space="preserve">Legal risks of using Sci-Hub
</w:t>
      </w:r>
    </w:p>
    <w:p>
      <w:pPr>
        <w:spacing w:after="0"/>
        <w:numPr>
          <w:ilvl w:val="0"/>
          <w:numId w:val="2"/>
        </w:numPr>
      </w:pPr>
      <w:r>
        <w:rPr/>
        <w:t xml:space="preserve">Alternatives to using Sci-Hub
</w:t>
      </w:r>
    </w:p>
    <w:p>
      <w:pPr>
        <w:numPr>
          <w:ilvl w:val="0"/>
          <w:numId w:val="2"/>
        </w:numPr>
      </w:pPr>
      <w:r>
        <w:rPr/>
        <w:t xml:space="preserve">Importance of respecting copyright laws in scientific research</w:t>
      </w:r>
    </w:p>
    <w:p>
      <w:pPr>
        <w:pStyle w:val="Heading1"/>
      </w:pPr>
      <w:bookmarkStart w:id="6" w:name="_Toc6"/>
      <w:r>
        <w:t>Report location:</w:t>
      </w:r>
      <w:bookmarkEnd w:id="6"/>
    </w:p>
    <w:p>
      <w:hyperlink r:id="rId8" w:history="1">
        <w:r>
          <w:rPr>
            <w:color w:val="2980b9"/>
            <w:u w:val="single"/>
          </w:rPr>
          <w:t xml:space="preserve">https://www.fullpicture.app/item/9a79468e9646006540c5524de6ef88de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6D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07/s10722-019-00805-6" TargetMode="External"/><Relationship Id="rId8" Type="http://schemas.openxmlformats.org/officeDocument/2006/relationships/hyperlink" Target="https://www.fullpicture.app/item/9a79468e9646006540c5524de6ef88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2024-01-12T15:11:45+01:00</dcterms:created>
  <dcterms:modified xsi:type="dcterms:W3CDTF">2024-01-12T15:11:45+01:00</dcterms:modified>
</cp:coreProperties>
</file>

<file path=docProps/custom.xml><?xml version="1.0" encoding="utf-8"?>
<Properties xmlns="http://schemas.openxmlformats.org/officeDocument/2006/custom-properties" xmlns:vt="http://schemas.openxmlformats.org/officeDocument/2006/docPropsVTypes"/>
</file>