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Peptide-based electrochemical biosensors utilized for protein detection - ScienceDirect</w:t>
      </w:r>
      <w:br/>
      <w:hyperlink r:id="rId7" w:history="1">
        <w:r>
          <w:rPr>
            <w:color w:val="2980b9"/>
            <w:u w:val="single"/>
          </w:rPr>
          <w:t xml:space="preserve">https://www.sciencedirect.com/science/article/pii/S095656632100124X</w:t>
        </w:r>
      </w:hyperlink>
    </w:p>
    <w:p>
      <w:pPr>
        <w:pStyle w:val="Heading1"/>
      </w:pPr>
      <w:bookmarkStart w:id="2" w:name="_Toc2"/>
      <w:r>
        <w:t>Article summary:</w:t>
      </w:r>
      <w:bookmarkEnd w:id="2"/>
    </w:p>
    <w:p>
      <w:pPr>
        <w:jc w:val="both"/>
      </w:pPr>
      <w:r>
        <w:rPr/>
        <w:t xml:space="preserve">1. Peptide-based electrochemical biosensors (PBEBs) are a promising approach for detecting protein biomarkers due to their stability and selective affinity to target analytes.</w:t>
      </w:r>
    </w:p>
    <w:p>
      <w:pPr>
        <w:jc w:val="both"/>
      </w:pPr>
      <w:r>
        <w:rPr/>
        <w:t xml:space="preserve">2. PBEBs utilize specific peptide sequences with strong affinity and selectivity for the target protein, which are then bioconjugated with a signal probe to convert the binding event into an electronic signal.</w:t>
      </w:r>
    </w:p>
    <w:p>
      <w:pPr>
        <w:jc w:val="both"/>
      </w:pPr>
      <w:r>
        <w:rPr/>
        <w:t xml:space="preserve">3. Different sensing mechanisms, such as peptide cleavage by proteases or phosphorylation by kinases, and various modifications and immobilization strategies have been utilized in the development of PBEBs for protein detection.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"Peptide-based electrochemical biosensors utilized for protein detection" provides a comprehensive overview of the use of peptides in electrochemical biosensors for protein detection. The article highlights the advantages and disadvantages of using peptide-based biosensors and summarizes various constructions, modifications, immobilization strategies, and different sensing techniques.</w:t>
      </w:r>
    </w:p>
    <w:p>
      <w:pPr>
        <w:jc w:val="both"/>
      </w:pPr>
      <w:r>
        <w:rPr/>
        <w:t xml:space="preserve"/>
      </w:r>
    </w:p>
    <w:p>
      <w:pPr>
        <w:jc w:val="both"/>
      </w:pPr>
      <w:r>
        <w:rPr/>
        <w:t xml:space="preserve">The article is well-written and informative, providing a detailed analysis of the topic. However, there are some potential biases that need to be considered. Firstly, the article focuses solely on the benefits of using peptide-based biosensors for protein detection and does not provide any information on their limitations or drawbacks. This one-sided reporting may lead readers to believe that peptide-based biosensors are a perfect solution for protein detection when, in reality, they have their own set of limitations.</w:t>
      </w:r>
    </w:p>
    <w:p>
      <w:pPr>
        <w:jc w:val="both"/>
      </w:pPr>
      <w:r>
        <w:rPr/>
        <w:t xml:space="preserve"/>
      </w:r>
    </w:p>
    <w:p>
      <w:pPr>
        <w:jc w:val="both"/>
      </w:pPr>
      <w:r>
        <w:rPr/>
        <w:t xml:space="preserve">Additionally, the article does not provide enough evidence to support some of its claims. For example, it states that peptides have high selectivity due to their ability to interact with different binding sites on target molecules. However, no evidence is provided to support this claim.</w:t>
      </w:r>
    </w:p>
    <w:p>
      <w:pPr>
        <w:jc w:val="both"/>
      </w:pPr>
      <w:r>
        <w:rPr/>
        <w:t xml:space="preserve"/>
      </w:r>
    </w:p>
    <w:p>
      <w:pPr>
        <w:jc w:val="both"/>
      </w:pPr>
      <w:r>
        <w:rPr/>
        <w:t xml:space="preserve">Furthermore, the article does not explore counterarguments or alternative viewpoints regarding the use of peptide-based biosensors for protein detection. This lack of exploration may lead readers to believe that there are no other viable options for protein detection besides peptide-based biosensors.</w:t>
      </w:r>
    </w:p>
    <w:p>
      <w:pPr>
        <w:jc w:val="both"/>
      </w:pPr>
      <w:r>
        <w:rPr/>
        <w:t xml:space="preserve"/>
      </w:r>
    </w:p>
    <w:p>
      <w:pPr>
        <w:jc w:val="both"/>
      </w:pPr>
      <w:r>
        <w:rPr/>
        <w:t xml:space="preserve">Overall, while the article provides valuable insights into the use of peptides in electrochemical biosensors for protein detection, it is important to consider its potential biases and limitations. Readers should seek out additional sources and information before making any conclusions or decisions based solely on this article.</w:t>
      </w:r>
    </w:p>
    <w:p>
      <w:pPr>
        <w:pStyle w:val="Heading1"/>
      </w:pPr>
      <w:bookmarkStart w:id="5" w:name="_Toc5"/>
      <w:r>
        <w:t>Topics for further research:</w:t>
      </w:r>
      <w:bookmarkEnd w:id="5"/>
    </w:p>
    <w:p>
      <w:pPr>
        <w:spacing w:after="0"/>
        <w:numPr>
          <w:ilvl w:val="0"/>
          <w:numId w:val="2"/>
        </w:numPr>
      </w:pPr>
      <w:r>
        <w:rPr/>
        <w:t xml:space="preserve">Limitations of peptide-based biosensors for protein detection
</w:t>
      </w:r>
    </w:p>
    <w:p>
      <w:pPr>
        <w:spacing w:after="0"/>
        <w:numPr>
          <w:ilvl w:val="0"/>
          <w:numId w:val="2"/>
        </w:numPr>
      </w:pPr>
      <w:r>
        <w:rPr/>
        <w:t xml:space="preserve">Drawbacks of using peptides in electrochemical biosensors
</w:t>
      </w:r>
    </w:p>
    <w:p>
      <w:pPr>
        <w:spacing w:after="0"/>
        <w:numPr>
          <w:ilvl w:val="0"/>
          <w:numId w:val="2"/>
        </w:numPr>
      </w:pPr>
      <w:r>
        <w:rPr/>
        <w:t xml:space="preserve">Alternative options for protein detection besides peptide-based biosensors
</w:t>
      </w:r>
    </w:p>
    <w:p>
      <w:pPr>
        <w:spacing w:after="0"/>
        <w:numPr>
          <w:ilvl w:val="0"/>
          <w:numId w:val="2"/>
        </w:numPr>
      </w:pPr>
      <w:r>
        <w:rPr/>
        <w:t xml:space="preserve">Evidence supporting the high selectivity of peptides in biosensors
</w:t>
      </w:r>
    </w:p>
    <w:p>
      <w:pPr>
        <w:spacing w:after="0"/>
        <w:numPr>
          <w:ilvl w:val="0"/>
          <w:numId w:val="2"/>
        </w:numPr>
      </w:pPr>
      <w:r>
        <w:rPr/>
        <w:t xml:space="preserve">Criticisms of the use of peptides in electrochemical biosensors
</w:t>
      </w:r>
    </w:p>
    <w:p>
      <w:pPr>
        <w:numPr>
          <w:ilvl w:val="0"/>
          <w:numId w:val="2"/>
        </w:numPr>
      </w:pPr>
      <w:r>
        <w:rPr/>
        <w:t xml:space="preserve">Comparison of different sensing techniques for protein detection</w:t>
      </w:r>
    </w:p>
    <w:p>
      <w:pPr>
        <w:pStyle w:val="Heading1"/>
      </w:pPr>
      <w:bookmarkStart w:id="6" w:name="_Toc6"/>
      <w:r>
        <w:t>Report location:</w:t>
      </w:r>
      <w:bookmarkEnd w:id="6"/>
    </w:p>
    <w:p>
      <w:hyperlink r:id="rId8" w:history="1">
        <w:r>
          <w:rPr>
            <w:color w:val="2980b9"/>
            <w:u w:val="single"/>
          </w:rPr>
          <w:t xml:space="preserve">https://www.fullpicture.app/item/9a7f28cea2e7abe650495b8d91809a2f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61B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656632100124X" TargetMode="External"/><Relationship Id="rId8" Type="http://schemas.openxmlformats.org/officeDocument/2006/relationships/hyperlink" Target="https://www.fullpicture.app/item/9a7f28cea2e7abe650495b8d91809a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2023-05-07T01:37:44+02:00</dcterms:created>
  <dcterms:modified xsi:type="dcterms:W3CDTF">2023-05-07T01:37:44+02:00</dcterms:modified>
</cp:coreProperties>
</file>

<file path=docProps/custom.xml><?xml version="1.0" encoding="utf-8"?>
<Properties xmlns="http://schemas.openxmlformats.org/officeDocument/2006/custom-properties" xmlns:vt="http://schemas.openxmlformats.org/officeDocument/2006/docPropsVTypes"/>
</file>