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 Can’t Be Beautiful. At least, not yet | by Jacqueline Dooley | Jan, 2023 | Medium</w:t>
      </w:r>
      <w:br/>
      <w:hyperlink r:id="rId7" w:history="1">
        <w:r>
          <w:rPr>
            <w:color w:val="2980b9"/>
            <w:u w:val="single"/>
          </w:rPr>
          <w:t xml:space="preserve">https://jacquelinedooley.medium.com/ai-cant-be-beautiful-32f4e5952507</w:t>
        </w:r>
      </w:hyperlink>
    </w:p>
    <w:p>
      <w:pPr>
        <w:pStyle w:val="Heading1"/>
      </w:pPr>
      <w:bookmarkStart w:id="2" w:name="_Toc2"/>
      <w:r>
        <w:t>Article summary:</w:t>
      </w:r>
      <w:bookmarkEnd w:id="2"/>
    </w:p>
    <w:p>
      <w:pPr>
        <w:jc w:val="both"/>
      </w:pPr>
      <w:r>
        <w:rPr/>
        <w:t xml:space="preserve">1. AI singularity is the concept of machines becoming smarter than humans, and Translated estimates that it will take seven years for AI to be able to translate speech as well as a human translator.</w:t>
      </w:r>
    </w:p>
    <w:p>
      <w:pPr>
        <w:jc w:val="both"/>
      </w:pPr>
      <w:r>
        <w:rPr/>
        <w:t xml:space="preserve">2. Gen Xers have been warned about the potential robot uprising since the 70s, with movies like 2001: A Space Odyssey, Wargames, The Terminator, and Short Circuit.</w:t>
      </w:r>
    </w:p>
    <w:p>
      <w:pPr>
        <w:jc w:val="both"/>
      </w:pPr>
      <w:r>
        <w:rPr/>
        <w:t xml:space="preserve">3. AI-driven tools are helpful in many ways, but there is a fear that AI-generated content and art will overwhelm real-people art and make it harder for artists to be seen and heard.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by Jacqueline Dooley titled “AI Can’t Be Beautiful. At least, not yet” provides an interesting perspective on the potential implications of artificial intelligence (AI). The article does a good job of summarizing the current state of AI technology and its potential applications in various fields such as language translation, art creation, etc. However, there are some areas where the article could be improved upon in terms of trustworthiness and reliability. </w:t>
      </w:r>
    </w:p>
    <w:p>
      <w:pPr>
        <w:jc w:val="both"/>
      </w:pPr>
      <w:r>
        <w:rPr/>
        <w:t xml:space="preserve">First, while the article does provide some evidence for its claims (such as Translated's estimate that it will take seven years for AI to be able to translate speech as well as a human translator), it fails to provide any counterarguments or alternative perspectives on these claims. This lack of balance makes it difficult to assess how reliable these claims actually are. Additionally, while the article does mention some potential risks associated with AI technology (such as robots potentially replacing humans), it fails to explore these risks in any depth or detail which limits its ability to provide an accurate assessment of their impact on society. </w:t>
      </w:r>
    </w:p>
    <w:p>
      <w:pPr>
        <w:jc w:val="both"/>
      </w:pPr>
      <w:r>
        <w:rPr/>
        <w:t xml:space="preserve">Furthermore, while the article does provide some examples from popular culture (such as Hal from 2001: A Space Odyssey) which illustrate how people have been warned about the potential robot uprising since the 70s, it fails to mention any other sources which could help readers gain a better understanding of this issue. Additionally, while the author does mention some positive aspects of AI technology (such as Otter's transcription tool), they fail to explore any possible negative implications associated with these tools which could lead readers to form an overly optimistic view of their capabilities. </w:t>
      </w:r>
    </w:p>
    <w:p>
      <w:pPr>
        <w:jc w:val="both"/>
      </w:pPr>
      <w:r>
        <w:rPr/>
        <w:t xml:space="preserve">In conclusion, while this article provides an interesting perspective on AI technology and its potential implications for society, it could benefit from providing more balanced coverage by exploring both sides of each argument presented in greater detail and including additional sources which can help readers gain a better understanding of this issue.</w:t>
      </w:r>
    </w:p>
    <w:p>
      <w:pPr>
        <w:pStyle w:val="Heading1"/>
      </w:pPr>
      <w:bookmarkStart w:id="5" w:name="_Toc5"/>
      <w:r>
        <w:t>Topics for further research:</w:t>
      </w:r>
      <w:bookmarkEnd w:id="5"/>
    </w:p>
    <w:p>
      <w:pPr>
        <w:spacing w:after="0"/>
        <w:numPr>
          <w:ilvl w:val="0"/>
          <w:numId w:val="2"/>
        </w:numPr>
      </w:pPr>
      <w:r>
        <w:rPr/>
        <w:t xml:space="preserve">Potential risks of artificial intelligence</w:t>
      </w:r>
    </w:p>
    <w:p>
      <w:pPr>
        <w:spacing w:after="0"/>
        <w:numPr>
          <w:ilvl w:val="0"/>
          <w:numId w:val="2"/>
        </w:numPr>
      </w:pPr>
      <w:r>
        <w:rPr/>
        <w:t xml:space="preserve">Negative implications of AI technology</w:t>
      </w:r>
    </w:p>
    <w:p>
      <w:pPr>
        <w:spacing w:after="0"/>
        <w:numPr>
          <w:ilvl w:val="0"/>
          <w:numId w:val="2"/>
        </w:numPr>
      </w:pPr>
      <w:r>
        <w:rPr/>
        <w:t xml:space="preserve">Human-level language translation with AI</w:t>
      </w:r>
    </w:p>
    <w:p>
      <w:pPr>
        <w:spacing w:after="0"/>
        <w:numPr>
          <w:ilvl w:val="0"/>
          <w:numId w:val="2"/>
        </w:numPr>
      </w:pPr>
      <w:r>
        <w:rPr/>
        <w:t xml:space="preserve">AI-generated art and creativity</w:t>
      </w:r>
    </w:p>
    <w:p>
      <w:pPr>
        <w:spacing w:after="0"/>
        <w:numPr>
          <w:ilvl w:val="0"/>
          <w:numId w:val="2"/>
        </w:numPr>
      </w:pPr>
      <w:r>
        <w:rPr/>
        <w:t xml:space="preserve">Robot uprising in popular culture</w:t>
      </w:r>
    </w:p>
    <w:p>
      <w:pPr>
        <w:numPr>
          <w:ilvl w:val="0"/>
          <w:numId w:val="2"/>
        </w:numPr>
      </w:pPr>
      <w:r>
        <w:rPr/>
        <w:t xml:space="preserve">Impact of AI on society</w:t>
      </w:r>
    </w:p>
    <w:p>
      <w:pPr>
        <w:pStyle w:val="Heading1"/>
      </w:pPr>
      <w:bookmarkStart w:id="6" w:name="_Toc6"/>
      <w:r>
        <w:t>Report location:</w:t>
      </w:r>
      <w:bookmarkEnd w:id="6"/>
    </w:p>
    <w:p>
      <w:hyperlink r:id="rId8" w:history="1">
        <w:r>
          <w:rPr>
            <w:color w:val="2980b9"/>
            <w:u w:val="single"/>
          </w:rPr>
          <w:t xml:space="preserve">https://www.fullpicture.app/item/9a80ddb341a82862807c1b3a9bb4f1c0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805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cquelinedooley.medium.com/ai-cant-be-beautiful-32f4e5952507" TargetMode="External"/><Relationship Id="rId8" Type="http://schemas.openxmlformats.org/officeDocument/2006/relationships/hyperlink" Target="https://www.fullpicture.app/item/9a80ddb341a82862807c1b3a9bb4f1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2023-02-25T06:17:07+01:00</dcterms:created>
  <dcterms:modified xsi:type="dcterms:W3CDTF">2023-02-25T06:17:07+01:00</dcterms:modified>
</cp:coreProperties>
</file>

<file path=docProps/custom.xml><?xml version="1.0" encoding="utf-8"?>
<Properties xmlns="http://schemas.openxmlformats.org/officeDocument/2006/custom-properties" xmlns:vt="http://schemas.openxmlformats.org/officeDocument/2006/docPropsVTypes"/>
</file>