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PolitiFact | Fact-checking claims about the Chinese spy balloon</w:t>
      </w:r>
      <w:br/>
      <w:hyperlink r:id="rId7" w:history="1">
        <w:r>
          <w:rPr>
            <w:color w:val="2980b9"/>
            <w:u w:val="single"/>
          </w:rPr>
          <w:t xml:space="preserve">https://www.politifact.com/article/2023/feb/07/fact-checking-claims-about-chinese-spy-balloon/</w:t>
        </w:r>
      </w:hyperlink>
    </w:p>
    <w:p>
      <w:pPr>
        <w:pStyle w:val="Heading1"/>
      </w:pPr>
      <w:bookmarkStart w:id="2" w:name="_Toc2"/>
      <w:r>
        <w:t>Article summary:</w:t>
      </w:r>
      <w:bookmarkEnd w:id="2"/>
    </w:p>
    <w:p>
      <w:pPr>
        <w:jc w:val="both"/>
      </w:pPr>
      <w:r>
        <w:rPr/>
        <w:t xml:space="preserve">1. The Pentagon announced that a Chinese surveillance balloon had been seen hovering over the Northwest, prompting questions and political rhetoric.</w:t>
      </w:r>
    </w:p>
    <w:p>
      <w:pPr>
        <w:jc w:val="both"/>
      </w:pPr>
      <w:r>
        <w:rPr/>
        <w:t xml:space="preserve">2. PolitiFact looked into some of the claims made about the balloon, its capabilities and other spy balloon incidents.</w:t>
      </w:r>
    </w:p>
    <w:p>
      <w:pPr>
        <w:jc w:val="both"/>
      </w:pPr>
      <w:r>
        <w:rPr/>
        <w:t xml:space="preserve">3. The article provides fact-checking for claims such as a vigilante shooting down the balloon, President Trump creating a Justice Department task force to combat Chinese espionage, satellites being on balloons instead of in space, and the Trump administration failing to capture three spy balloons.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fact-checking of various claims related to the Chinese spy balloon incident. It provides evidence for each claim it examines, such as video footage showing a U.S. Air Force F-22 firing a missile at the balloon before it fell into the Atlantic Ocean off South Carolina's coast for the claim that a vigilante shot down the balloon. It also provides details about President Trump's China Initiative and explains why it was ended by President Biden's administration. </w:t>
      </w:r>
    </w:p>
    <w:p>
      <w:pPr>
        <w:jc w:val="both"/>
      </w:pPr>
      <w:r>
        <w:rPr/>
        <w:t xml:space="preserve">However, there are some potential biases in the article that should be noted. For example, while it does provide evidence for each claim it examines, it does not explore any counterarguments or present both sides equally when discussing President Trump's China Initiative or other topics related to Chinese espionage in general. Additionally, there is no mention of possible risks associated with these activities or any potential consequences of them going unchecked by either administration. </w:t>
      </w:r>
    </w:p>
    <w:p>
      <w:pPr>
        <w:jc w:val="both"/>
      </w:pPr>
      <w:r>
        <w:rPr/>
        <w:t xml:space="preserve">In conclusion, while this article is generally reliable and trustworthy in its fact-checking of various claims related to the Chinese spy balloon incident,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Chinese espionage risks</w:t>
      </w:r>
    </w:p>
    <w:p>
      <w:pPr>
        <w:spacing w:after="0"/>
        <w:numPr>
          <w:ilvl w:val="0"/>
          <w:numId w:val="2"/>
        </w:numPr>
      </w:pPr>
      <w:r>
        <w:rPr/>
        <w:t xml:space="preserve">Consequences of unchecked Chinese espionage</w:t>
      </w:r>
    </w:p>
    <w:p>
      <w:pPr>
        <w:spacing w:after="0"/>
        <w:numPr>
          <w:ilvl w:val="0"/>
          <w:numId w:val="2"/>
        </w:numPr>
      </w:pPr>
      <w:r>
        <w:rPr/>
        <w:t xml:space="preserve">Counterarguments to President Trump's China Initiative</w:t>
      </w:r>
    </w:p>
    <w:p>
      <w:pPr>
        <w:spacing w:after="0"/>
        <w:numPr>
          <w:ilvl w:val="0"/>
          <w:numId w:val="2"/>
        </w:numPr>
      </w:pPr>
      <w:r>
        <w:rPr/>
        <w:t xml:space="preserve">Impact of President Biden's China Initiative</w:t>
      </w:r>
    </w:p>
    <w:p>
      <w:pPr>
        <w:spacing w:after="0"/>
        <w:numPr>
          <w:ilvl w:val="0"/>
          <w:numId w:val="2"/>
        </w:numPr>
      </w:pPr>
      <w:r>
        <w:rPr/>
        <w:t xml:space="preserve">Chinese spy balloon incident implications</w:t>
      </w:r>
    </w:p>
    <w:p>
      <w:pPr>
        <w:numPr>
          <w:ilvl w:val="0"/>
          <w:numId w:val="2"/>
        </w:numPr>
      </w:pPr>
      <w:r>
        <w:rPr/>
        <w:t xml:space="preserve">International implications of Chinese espionage</w:t>
      </w:r>
    </w:p>
    <w:p>
      <w:pPr>
        <w:pStyle w:val="Heading1"/>
      </w:pPr>
      <w:bookmarkStart w:id="6" w:name="_Toc6"/>
      <w:r>
        <w:t>Report location:</w:t>
      </w:r>
      <w:bookmarkEnd w:id="6"/>
    </w:p>
    <w:p>
      <w:hyperlink r:id="rId8" w:history="1">
        <w:r>
          <w:rPr>
            <w:color w:val="2980b9"/>
            <w:u w:val="single"/>
          </w:rPr>
          <w:t xml:space="preserve">https://www.fullpicture.app/item/9a981e89e3c9d1a885eacd7b62c37ca7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23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fact.com/article/2023/feb/07/fact-checking-claims-about-chinese-spy-balloon/" TargetMode="External"/><Relationship Id="rId8" Type="http://schemas.openxmlformats.org/officeDocument/2006/relationships/hyperlink" Target="https://www.fullpicture.app/item/9a981e89e3c9d1a885eacd7b62c37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2023-03-03T18:41:55+01:00</dcterms:created>
  <dcterms:modified xsi:type="dcterms:W3CDTF">2023-03-03T18:41:55+01:00</dcterms:modified>
</cp:coreProperties>
</file>

<file path=docProps/custom.xml><?xml version="1.0" encoding="utf-8"?>
<Properties xmlns="http://schemas.openxmlformats.org/officeDocument/2006/custom-properties" xmlns:vt="http://schemas.openxmlformats.org/officeDocument/2006/docPropsVTypes"/>
</file>