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10.2307/522616</w:t>
      </w:r>
      <w:br/>
      <w:hyperlink r:id="rId7" w:history="1">
        <w:r>
          <w:rPr>
            <w:color w:val="2980b9"/>
            <w:u w:val="single"/>
          </w:rPr>
          <w:t xml:space="preserve">https://sci-hub.ru/10.2307/522616</w:t>
        </w:r>
      </w:hyperlink>
    </w:p>
    <w:p>
      <w:pPr>
        <w:pStyle w:val="Heading1"/>
      </w:pPr>
      <w:bookmarkStart w:id="2" w:name="_Toc2"/>
      <w:r>
        <w:t>Article summary:</w:t>
      </w:r>
      <w:bookmarkEnd w:id="2"/>
    </w:p>
    <w:p>
      <w:pPr>
        <w:jc w:val="both"/>
      </w:pPr>
      <w:r>
        <w:rPr/>
        <w:t xml:space="preserve">1. Sci-Hub is a platform that provides access to all knowledge.</w:t>
      </w:r>
    </w:p>
    <w:p>
      <w:pPr>
        <w:jc w:val="both"/>
      </w:pPr>
      <w:r>
        <w:rPr/>
        <w:t xml:space="preserve">2. The article discusses the importance of Sci-Hub in providing access to knowledge.</w:t>
      </w:r>
    </w:p>
    <w:p>
      <w:pPr>
        <w:jc w:val="both"/>
      </w:pPr>
      <w:r>
        <w:rPr/>
        <w:t xml:space="preserve">3. The article references the 10.2307/522616 journal article as an example of how Sci-Hub can be used to access knowledge.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its lack of evidence for the claims made and its one-sided reporting on the benefits of Sci-Hub without exploring any potential risks or drawbacks associated with it. Additionally, there are no counterarguments presented, nor is there any discussion of possible biases or sources of bias in the article. Furthermore, there is no mention of any potential risks associated with using Sci-Hub, such as copyright infringement or other legal issues that could arise from using the platform. Additionally, the article does not present both sides equally and appears to be promotional in nature, which could lead readers to form an overly positive opinion about Sci-Hub without considering all aspects of it.</w:t>
      </w:r>
    </w:p>
    <w:p>
      <w:pPr>
        <w:pStyle w:val="Heading1"/>
      </w:pPr>
      <w:bookmarkStart w:id="5" w:name="_Toc5"/>
      <w:r>
        <w:t>Topics for further research:</w:t>
      </w:r>
      <w:bookmarkEnd w:id="5"/>
    </w:p>
    <w:p>
      <w:pPr>
        <w:spacing w:after="0"/>
        <w:numPr>
          <w:ilvl w:val="0"/>
          <w:numId w:val="2"/>
        </w:numPr>
      </w:pPr>
      <w:r>
        <w:rPr/>
        <w:t xml:space="preserve">Sci-Hub legal issues</w:t>
      </w:r>
    </w:p>
    <w:p>
      <w:pPr>
        <w:spacing w:after="0"/>
        <w:numPr>
          <w:ilvl w:val="0"/>
          <w:numId w:val="2"/>
        </w:numPr>
      </w:pPr>
      <w:r>
        <w:rPr/>
        <w:t xml:space="preserve">Sci-Hub copyright infringement</w:t>
      </w:r>
    </w:p>
    <w:p>
      <w:pPr>
        <w:spacing w:after="0"/>
        <w:numPr>
          <w:ilvl w:val="0"/>
          <w:numId w:val="2"/>
        </w:numPr>
      </w:pPr>
      <w:r>
        <w:rPr/>
        <w:t xml:space="preserve">Risks of using Sci-Hub</w:t>
      </w:r>
    </w:p>
    <w:p>
      <w:pPr>
        <w:spacing w:after="0"/>
        <w:numPr>
          <w:ilvl w:val="0"/>
          <w:numId w:val="2"/>
        </w:numPr>
      </w:pPr>
      <w:r>
        <w:rPr/>
        <w:t xml:space="preserve">Potential drawbacks of Sci-Hub</w:t>
      </w:r>
    </w:p>
    <w:p>
      <w:pPr>
        <w:spacing w:after="0"/>
        <w:numPr>
          <w:ilvl w:val="0"/>
          <w:numId w:val="2"/>
        </w:numPr>
      </w:pPr>
      <w:r>
        <w:rPr/>
        <w:t xml:space="preserve">Biases in Sci-Hub reporting</w:t>
      </w:r>
    </w:p>
    <w:p>
      <w:pPr>
        <w:numPr>
          <w:ilvl w:val="0"/>
          <w:numId w:val="2"/>
        </w:numPr>
      </w:pPr>
      <w:r>
        <w:rPr/>
        <w:t xml:space="preserve">Counterarguments to Sci-Hub benefits</w:t>
      </w:r>
    </w:p>
    <w:p>
      <w:pPr>
        <w:pStyle w:val="Heading1"/>
      </w:pPr>
      <w:bookmarkStart w:id="6" w:name="_Toc6"/>
      <w:r>
        <w:t>Report location:</w:t>
      </w:r>
      <w:bookmarkEnd w:id="6"/>
    </w:p>
    <w:p>
      <w:hyperlink r:id="rId8" w:history="1">
        <w:r>
          <w:rPr>
            <w:color w:val="2980b9"/>
            <w:u w:val="single"/>
          </w:rPr>
          <w:t xml:space="preserve">https://www.fullpicture.app/item/9ada48ebf1f5803dc7b11b5394570620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C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2307/522616" TargetMode="External"/><Relationship Id="rId8" Type="http://schemas.openxmlformats.org/officeDocument/2006/relationships/hyperlink" Target="https://www.fullpicture.app/item/9ada48ebf1f5803dc7b11b5394570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2023-02-25T19:39:58+01:00</dcterms:created>
  <dcterms:modified xsi:type="dcterms:W3CDTF">2023-02-25T19:39:58+01:00</dcterms:modified>
</cp:coreProperties>
</file>

<file path=docProps/custom.xml><?xml version="1.0" encoding="utf-8"?>
<Properties xmlns="http://schemas.openxmlformats.org/officeDocument/2006/custom-properties" xmlns:vt="http://schemas.openxmlformats.org/officeDocument/2006/docPropsVTypes"/>
</file>