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Removal of polycyclic aromatic hydrocarbons from aqueous media with polysulfone/MCM-41 mixed matrix membranes - ScienceDirect</w:t>
      </w:r>
      <w:br/>
      <w:hyperlink r:id="rId7" w:history="1">
        <w:r>
          <w:rPr>
            <w:color w:val="2980b9"/>
            <w:u w:val="single"/>
          </w:rPr>
          <w:t xml:space="preserve">https://www-sciencedirect-com.ezproxy-b.deakin.edu.au/science/article/pii/S037673881932890X</w:t>
        </w:r>
      </w:hyperlink>
    </w:p>
    <w:p>
      <w:pPr>
        <w:pStyle w:val="Heading1"/>
      </w:pPr>
      <w:bookmarkStart w:id="2" w:name="_Toc2"/>
      <w:r>
        <w:t>Article summary:</w:t>
      </w:r>
      <w:bookmarkEnd w:id="2"/>
    </w:p>
    <w:p>
      <w:pPr>
        <w:jc w:val="both"/>
      </w:pPr>
      <w:r>
        <w:rPr/>
        <w:t xml:space="preserve">1. 合成和表征MCM-41-NH2介孔材料，并利用其作为填料材料制备混合型膜。</w:t>
      </w:r>
    </w:p>
    <w:p>
      <w:pPr>
        <w:jc w:val="both"/>
      </w:pPr>
      <w:r>
        <w:rPr/>
        <w:t xml:space="preserve">2. 混合型膜的水蒸汽传输受到介孔材料含量的强烈影响。</w:t>
      </w:r>
    </w:p>
    <w:p>
      <w:pPr>
        <w:jc w:val="both"/>
      </w:pPr>
      <w:r>
        <w:rPr/>
        <w:t xml:space="preserve">3. 修饰介孔材料与PSf在分子水平上相互作用。</w:t>
      </w:r>
    </w:p>
    <w:p>
      <w:pPr>
        <w:jc w:val="both"/>
      </w:pPr>
      <w:r>
        <w:rPr/>
        <w:t xml:space="preserve">4. 保留率强烈依赖于PAHs的类型。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使用MCM-41-NH2介孔材料作为填料材料，制备混合膜，用于去除水体中多环芳烃（PAHs）的实验性研究。这项工作通过对MCM-41-NH2介孔材料、混合膜、水蒸汽传输性能、PAHs透过性、保留性及去除效果进行测试，得出了有效的实验数据。</w:t>
      </w:r>
    </w:p>
    <w:p>
      <w:pPr>
        <w:jc w:val="both"/>
      </w:pPr>
      <w:r>
        <w:rPr/>
        <w:t xml:space="preserve">尽管本文中使用了大量实验数据，但也存在一些问题。首先，本文中使用的实验方法不够充分；例如，在测试PAHs透过性时没有考虑不同浓度下的情况。此外，本文也未考虑不同pH下对PAHs去除效果的影响。此外，本文也未考虑不同pH下对PAHs去除效果的影响。此外，在测试水蒸汽传输性能时也存在一定的片面性——只考察了MCM-41-NH2介孔材料含量对水蒸汽传输性能影响的情况而未考察其他因素如助剂或者表征物之间相互作用如何影响水蒸汽传输性能。</w:t>
      </w:r>
    </w:p>
    <w:p>
      <w:pPr>
        <w:jc w:val="both"/>
      </w:pPr>
      <w:r>
        <w:rPr/>
        <w:t xml:space="preserve">因此，尽管本文中使用大量实验数据并提出一些明显的发现：但是要想真正理解MCM-41-NH2介孔材料/PSf 混合膜在去除水体中PAHs方面表现出来的特征时必然要进行进一步、充分、准确、独立、可重复测试才能得出真正可信度及可靠度强大的实证数据</w:t>
      </w:r>
    </w:p>
    <w:p>
      <w:pPr>
        <w:pStyle w:val="Heading1"/>
      </w:pPr>
      <w:bookmarkStart w:id="5" w:name="_Toc5"/>
      <w:r>
        <w:t>Topics for further research:</w:t>
      </w:r>
      <w:bookmarkEnd w:id="5"/>
    </w:p>
    <w:p>
      <w:pPr>
        <w:spacing w:after="0"/>
        <w:numPr>
          <w:ilvl w:val="0"/>
          <w:numId w:val="2"/>
        </w:numPr>
      </w:pPr>
      <w:r>
        <w:rPr/>
        <w:t xml:space="preserve">MCM-41-NH2介孔材料不同浓度下的PAHs透过性；</w:t>
      </w:r>
    </w:p>
    <w:p>
      <w:pPr>
        <w:spacing w:after="0"/>
        <w:numPr>
          <w:ilvl w:val="0"/>
          <w:numId w:val="2"/>
        </w:numPr>
      </w:pPr>
      <w:r>
        <w:rPr/>
        <w:t xml:space="preserve">MCM-41-NH2介孔材料不同pH下的PAHs去除效果；</w:t>
      </w:r>
    </w:p>
    <w:p>
      <w:pPr>
        <w:spacing w:after="0"/>
        <w:numPr>
          <w:ilvl w:val="0"/>
          <w:numId w:val="2"/>
        </w:numPr>
      </w:pPr>
      <w:r>
        <w:rPr/>
        <w:t xml:space="preserve">MCM-41-NH2介孔材料/PSf混合膜水蒸汽传输性能；</w:t>
      </w:r>
    </w:p>
    <w:p>
      <w:pPr>
        <w:spacing w:after="0"/>
        <w:numPr>
          <w:ilvl w:val="0"/>
          <w:numId w:val="2"/>
        </w:numPr>
      </w:pPr>
      <w:r>
        <w:rPr/>
        <w:t xml:space="preserve">MCM-41-NH2介孔材料/PSf混合膜助剂影响；</w:t>
      </w:r>
    </w:p>
    <w:p>
      <w:pPr>
        <w:spacing w:after="0"/>
        <w:numPr>
          <w:ilvl w:val="0"/>
          <w:numId w:val="2"/>
        </w:numPr>
      </w:pPr>
      <w:r>
        <w:rPr/>
        <w:t xml:space="preserve">MCM-41-NH2介孔材料/PSf混合膜表征物相互作用；</w:t>
      </w:r>
    </w:p>
    <w:p>
      <w:pPr>
        <w:numPr>
          <w:ilvl w:val="0"/>
          <w:numId w:val="2"/>
        </w:numPr>
      </w:pPr>
      <w:r>
        <w:rPr/>
        <w:t xml:space="preserve">MCM-41-NH2介孔材料/PSf混合膜PAHs保留性。</w:t>
      </w:r>
    </w:p>
    <w:p>
      <w:pPr>
        <w:pStyle w:val="Heading1"/>
      </w:pPr>
      <w:bookmarkStart w:id="6" w:name="_Toc6"/>
      <w:r>
        <w:t>Report location:</w:t>
      </w:r>
      <w:bookmarkEnd w:id="6"/>
    </w:p>
    <w:p>
      <w:hyperlink r:id="rId8" w:history="1">
        <w:r>
          <w:rPr>
            <w:color w:val="2980b9"/>
            <w:u w:val="single"/>
          </w:rPr>
          <w:t xml:space="preserve">https://www.fullpicture.app/item/9aefc79728f5e9f7d50c62d58ce9b328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0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b.deakin.edu.au/science/article/pii/S037673881932890X" TargetMode="External"/><Relationship Id="rId8" Type="http://schemas.openxmlformats.org/officeDocument/2006/relationships/hyperlink" Target="https://www.fullpicture.app/item/9aefc79728f5e9f7d50c62d58ce9b3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2023-03-05T17:01:57+01:00</dcterms:created>
  <dcterms:modified xsi:type="dcterms:W3CDTF">2023-03-05T17:01:57+01:00</dcterms:modified>
</cp:coreProperties>
</file>

<file path=docProps/custom.xml><?xml version="1.0" encoding="utf-8"?>
<Properties xmlns="http://schemas.openxmlformats.org/officeDocument/2006/custom-properties" xmlns:vt="http://schemas.openxmlformats.org/officeDocument/2006/docPropsVTypes"/>
</file>