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检索-中国知网</w:t></w:r><w:br/><w:hyperlink r:id="rId7" w:history="1"><w:r><w:rPr><w:color w:val="2980b9"/><w:u w:val="single"/></w:rPr><w:t xml:space="preserve">https://kns.cnki.net/kns8/DefaultResult/Index?dbcode=SCDB&crossDbcodes=CJFQ%2CCDMD%2CCIPD%2CCCND%2CCISD%2CSNAD%2CBDZK%2CCCJD%2CCCVD%2CCJFN&korder=SU&kw=%E8%B6%B3%E7%90%83+%E7%94%B5%E5%BD%B1</w:t></w:r></w:hyperlink></w:p><w:p><w:pPr><w:pStyle w:val="Heading1"/></w:pPr><w:bookmarkStart w:id="2" w:name="_Toc2"/><w:r><w:t>Article summary:</w:t></w:r><w:bookmarkEnd w:id="2"/></w:p><w:p><w:pPr><w:jc w:val="both"/></w:pPr><w:r><w:rPr/><w:t xml:space="preserve">1. 本文介绍了21世纪足球电影中的空间制造，特别是在UEFA电影中的应用。文章指出，通过电影制作，UEFA能够创造出独特的空间体验，使观众更加身临其境地感受到足球比赛的激情和魅力。</w:t></w:r></w:p><w:p><w:pPr><w:jc w:val="both"/></w:pPr><w:r><w:rPr/><w:t xml:space="preserve"></w:t></w:r></w:p><w:p><w:pPr><w:jc w:val="both"/></w:pPr><w:r><w:rPr/><w:t xml:space="preserve">2. 文章讨论了电影《功夫》对足球的文化和精神解读。作者认为，《功夫》这部电影通过将功夫与足球相结合，传达了中国文化中对于团队合作、拼搏精神和自我超越的重要价值观。</w:t></w:r></w:p><w:p><w:pPr><w:jc w:val="both"/></w:pPr><w:r><w:rPr/><w:t xml:space="preserve"></w:t></w:r></w:p><w:p><w:pPr><w:jc w:val="both"/></w:pPr><w:r><w:rPr/><w:t xml:space="preserve">3. 本文研究了新世纪中国体育电影。文章指出，在新世纪背景下，中国体育电影呈现出多样化的主题和风格，并逐渐成为展示中国体育发展和国家形象的重要方式之一。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根据提供的文章内容，以下是对其进行批判性分析的见解：</w:t></w:r></w:p><w:p><w:pPr><w:jc w:val="both"/></w:pPr><w:r><w:rPr/><w:t xml:space="preserve"></w:t></w:r></w:p><w:p><w:pPr><w:jc w:val="both"/></w:pPr><w:r><w:rPr/><w:t xml:space="preserve">1. 潜在偏见及其来源：文章中提到了两篇关于足球电影的研究论文，但没有提供其他观点或研究来平衡这些观点。这可能导致潜在的偏见，因为读者只能看到作者选择呈现的信息。</w:t></w:r></w:p><w:p><w:pPr><w:jc w:val="both"/></w:pPr><w:r><w:rPr/><w:t xml:space="preserve"></w:t></w:r></w:p><w:p><w:pPr><w:jc w:val="both"/></w:pPr><w:r><w:rPr/><w:t xml:space="preserve">2. 片面报道：文章只引用了两篇关于足球电影的研究论文，并没有提供其他相关研究或观点。这种片面报道可能导致读者对该主题的理解不完整。</w:t></w:r></w:p><w:p><w:pPr><w:jc w:val="both"/></w:pPr><w:r><w:rPr/><w:t xml:space="preserve"></w:t></w:r></w:p><w:p><w:pPr><w:jc w:val="both"/></w:pPr><w:r><w:rPr/><w:t xml:space="preserve">3. 无根据的主张：文章中没有提供足够的证据来支持所提出的主张。例如，在第一篇论文中，作者声称“制造21世纪足球电影中的空间”，但并未详细说明如何实现这一目标。</w:t></w:r></w:p><w:p><w:pPr><w:jc w:val="both"/></w:pPr><w:r><w:rPr/><w:t xml:space="preserve"></w:t></w:r></w:p><w:p><w:pPr><w:jc w:val="both"/></w:pPr><w:r><w:rPr/><w:t xml:space="preserve">4. 缺失的考虑点：文章未涉及足球电影对社会和文化方面产生的影响。例如，它没有讨论足球电影如何反映和塑造人们对体育、竞争和身份认同等问题的看法。</w:t></w:r></w:p><w:p><w:pPr><w:jc w:val="both"/></w:pPr><w:r><w:rPr/><w:t xml:space="preserve"></w:t></w:r></w:p><w:p><w:pPr><w:jc w:val="both"/></w:pPr><w:r><w:rPr/><w:t xml:space="preserve">5. 所提出主张的缺失证据：文章中引用了两篇研究论文，但并未提供具体数据或实证研究来支持这些论文中的主张。这使得读者难以评估这些主张的可靠性和准确性。</w:t></w:r></w:p><w:p><w:pPr><w:jc w:val="both"/></w:pPr><w:r><w:rPr/><w:t xml:space="preserve"></w:t></w:r></w:p><w:p><w:pPr><w:jc w:val="both"/></w:pPr><w:r><w:rPr/><w:t xml:space="preserve">6. 未探索的反驳：文章没有提供对所引用论文中观点的反驳或批评。这可能导致读者无法获得全面的信息，从而无法形成自己的观点。</w:t></w:r></w:p><w:p><w:pPr><w:jc w:val="both"/></w:pPr><w:r><w:rPr/><w:t xml:space="preserve"></w:t></w:r></w:p><w:p><w:pPr><w:jc w:val="both"/></w:pPr><w:r><w:rPr/><w:t xml:space="preserve">7. 宣传内容：文章中引用了一些链接，但并未提供足够的背景信息或解释这些链接与文章内容之间的关系。这可能使读者误以为这些链接是相关研究或证据，而实际上它们可能只是宣传材料。</w:t></w:r></w:p><w:p><w:pPr><w:jc w:val="both"/></w:pPr><w:r><w:rPr/><w:t xml:space="preserve"></w:t></w:r></w:p><w:p><w:pPr><w:jc w:val="both"/></w:pPr><w:r><w:rPr/><w:t xml:space="preserve">8. 偏袒：文章没有平衡地呈现不同观点或研究结果，而是选择性地引用了两篇论文。这可能导致偏袒某种观点或立场，并影响读者对该主题的理解。</w:t></w:r></w:p><w:p><w:pPr><w:jc w:val="both"/></w:pPr><w:r><w:rPr/><w:t xml:space="preserve"></w:t></w:r></w:p><w:p><w:pPr><w:jc w:val="both"/></w:pPr><w:r><w:rPr/><w:t xml:space="preserve">9. 是否注意到可能的风险：文章未提及任何与足球电影相关的潜在风险或负面影响。这可能导致读者对该主题形成片面化和不完整的认识。</w:t></w:r></w:p><w:p><w:pPr><w:jc w:val="both"/></w:pPr><w:r><w:rPr/><w:t xml:space="preserve"></w:t></w:r></w:p><w:p><w:pPr><w:jc w:val="both"/></w:pPr><w:r><w:rPr/><w:t xml:space="preserve">总体而言，该文章存在片面报道、缺乏平衡观点、缺失证据支持等问题，需要更全面和客观地呈现相关信息。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足球电影的社会和文化影响
</w:t></w:r></w:p><w:p><w:pPr><w:spacing w:after="0"/><w:numPr><w:ilvl w:val="0"/><w:numId w:val="2"/></w:numPr></w:pPr><w:r><w:rPr/><w:t xml:space="preserve">足球电影对体育观念和竞争态度的塑造
</w:t></w:r></w:p><w:p><w:pPr><w:spacing w:after="0"/><w:numPr><w:ilvl w:val="0"/><w:numId w:val="2"/></w:numPr></w:pPr><w:r><w:rPr/><w:t xml:space="preserve">足球电影对身份认同的影响
</w:t></w:r></w:p><w:p><w:pPr><w:spacing w:after="0"/><w:numPr><w:ilvl w:val="0"/><w:numId w:val="2"/></w:numPr></w:pPr><w:r><w:rPr/><w:t xml:space="preserve">足球电影中的空间制造方法
</w:t></w:r></w:p><w:p><w:pPr><w:spacing w:after="0"/><w:numPr><w:ilvl w:val="0"/><w:numId w:val="2"/></w:numPr></w:pPr><w:r><w:rPr/><w:t xml:space="preserve">足球电影的风险和负面影响
</w:t></w:r></w:p><w:p><w:pPr><w:numPr><w:ilvl w:val="0"/><w:numId w:val="2"/></w:numPr></w:pPr><w:r><w:rPr/><w:t xml:space="preserve">足球电影的实证研究和数据分析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https://www.fullpicture.app/item/9b028fff5c3d54f759e713d33f5bbfa3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CD8F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/DefaultResult/Index?dbcode=SCDB&amp;crossDbcodes=CJFQ%2CCDMD%2CCIPD%2CCCND%2CCISD%2CSNAD%2CBDZK%2CCCJD%2CCCVD%2CCJFN&amp;korder=SU&amp;kw=%E8%B6%B3%E7%90%83+%E7%94%B5%E5%BD%B1" TargetMode="External"/><Relationship Id="rId8" Type="http://schemas.openxmlformats.org/officeDocument/2006/relationships/hyperlink" Target="https://www.fullpicture.app/item/9b028fff5c3d54f759e713d33f5bbfa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2024-01-11T09:00:42+01:00</dcterms:created>
  <dcterms:modified xsi:type="dcterms:W3CDTF">2024-01-11T09:00:42+01:00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