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Continuous hydrologic modelling for design simulation in small and ungauged basins: A step forward and some tests for its practical use - ScienceDirect</w:t>
      </w:r>
      <w:br/>
      <w:hyperlink r:id="rId7" w:history="1">
        <w:r>
          <w:rPr>
            <w:color w:val="2980b9"/>
            <w:u w:val="single"/>
          </w:rPr>
          <w:t xml:space="preserve">https://www.sciencedirect.com/science/article/pii/S0022169420311252</w:t>
        </w:r>
      </w:hyperlink>
    </w:p>
    <w:p>
      <w:pPr>
        <w:pStyle w:val="Heading1"/>
      </w:pPr>
      <w:bookmarkStart w:id="2" w:name="_Toc2"/>
      <w:r>
        <w:t>Article summary:</w:t>
      </w:r>
      <w:bookmarkEnd w:id="2"/>
    </w:p>
    <w:p>
      <w:pPr>
        <w:jc w:val="both"/>
      </w:pPr>
      <w:r>
        <w:rPr/>
        <w:t xml:space="preserve">1. A continuous hydrologic model is tested using a long observed rainfall time series at 10-min resolution.</w:t>
      </w:r>
    </w:p>
    <w:p>
      <w:pPr>
        <w:jc w:val="both"/>
      </w:pPr>
      <w:r>
        <w:rPr/>
        <w:t xml:space="preserve">2. The proposed continuous model is tailored for small and ungauged basin applications.</w:t>
      </w:r>
    </w:p>
    <w:p>
      <w:pPr>
        <w:jc w:val="both"/>
      </w:pPr>
      <w:r>
        <w:rPr/>
        <w:t xml:space="preserve">3. Results confirm that the continuous modelling is suitable for rapid and effective design simulations supporting flood hazard modelling and mapping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a continuous hydrological model in small and ungauged basins, which has been tested using a long observed rainfall time series at 10-minute resolution. The results of the test are presented as evidence that this approach can be used to effectively simulate design hydrographs in these basins, providing support for flood hazard modelling and mapping studies. </w:t>
      </w:r>
    </w:p>
    <w:p>
      <w:pPr>
        <w:jc w:val="both"/>
      </w:pPr>
      <w:r>
        <w:rPr/>
        <w:t xml:space="preserve">The article appears to be reliable overall, as it provides evidence from tests conducted on the proposed model to support its claims. However, there are some potential biases present in the article that should be noted. For example, the authors do not explore any counterarguments or alternative approaches to their proposed method, nor do they discuss any potential risks associated with its use. Additionally, while the authors acknowledge recent advancements in remote sensing technologies that have enabled more accurate topographic and hydrologic observations, they do not provide any evidence or discussion of how these advancements may affect their proposed approach or other methods of prediction in ungauged basins. </w:t>
      </w:r>
    </w:p>
    <w:p>
      <w:pPr>
        <w:jc w:val="both"/>
      </w:pPr>
      <w:r>
        <w:rPr/>
        <w:t xml:space="preserve">In conclusion, while this article appears to be reliable overall,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Flood hazard modelling</w:t>
      </w:r>
    </w:p>
    <w:p>
      <w:pPr>
        <w:spacing w:after="0"/>
        <w:numPr>
          <w:ilvl w:val="0"/>
          <w:numId w:val="2"/>
        </w:numPr>
      </w:pPr>
      <w:r>
        <w:rPr/>
        <w:t xml:space="preserve">Flood hazard mapping</w:t>
      </w:r>
    </w:p>
    <w:p>
      <w:pPr>
        <w:spacing w:after="0"/>
        <w:numPr>
          <w:ilvl w:val="0"/>
          <w:numId w:val="2"/>
        </w:numPr>
      </w:pPr>
      <w:r>
        <w:rPr/>
        <w:t xml:space="preserve">Remote sensing technologies</w:t>
      </w:r>
    </w:p>
    <w:p>
      <w:pPr>
        <w:spacing w:after="0"/>
        <w:numPr>
          <w:ilvl w:val="0"/>
          <w:numId w:val="2"/>
        </w:numPr>
      </w:pPr>
      <w:r>
        <w:rPr/>
        <w:t xml:space="preserve">Hydrological modelling in ungauged basins</w:t>
      </w:r>
    </w:p>
    <w:p>
      <w:pPr>
        <w:spacing w:after="0"/>
        <w:numPr>
          <w:ilvl w:val="0"/>
          <w:numId w:val="2"/>
        </w:numPr>
      </w:pPr>
      <w:r>
        <w:rPr/>
        <w:t xml:space="preserve">Alternative approaches to hydrological modelling</w:t>
      </w:r>
    </w:p>
    <w:p>
      <w:pPr>
        <w:numPr>
          <w:ilvl w:val="0"/>
          <w:numId w:val="2"/>
        </w:numPr>
      </w:pPr>
      <w:r>
        <w:rPr/>
        <w:t xml:space="preserve">Potential risks associated with hydrological modelling</w:t>
      </w:r>
    </w:p>
    <w:p>
      <w:pPr>
        <w:pStyle w:val="Heading1"/>
      </w:pPr>
      <w:bookmarkStart w:id="6" w:name="_Toc6"/>
      <w:r>
        <w:t>Report location:</w:t>
      </w:r>
      <w:bookmarkEnd w:id="6"/>
    </w:p>
    <w:p>
      <w:hyperlink r:id="rId8" w:history="1">
        <w:r>
          <w:rPr>
            <w:color w:val="2980b9"/>
            <w:u w:val="single"/>
          </w:rPr>
          <w:t xml:space="preserve">https://www.fullpicture.app/item/9b0d82081b1b9ea9d38addcb3132fb18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51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20311252" TargetMode="External"/><Relationship Id="rId8" Type="http://schemas.openxmlformats.org/officeDocument/2006/relationships/hyperlink" Target="https://www.fullpicture.app/item/9b0d82081b1b9ea9d38addcb3132fb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2023-02-28T02:40:16+01:00</dcterms:created>
  <dcterms:modified xsi:type="dcterms:W3CDTF">2023-02-28T02:40:16+01:00</dcterms:modified>
</cp:coreProperties>
</file>

<file path=docProps/custom.xml><?xml version="1.0" encoding="utf-8"?>
<Properties xmlns="http://schemas.openxmlformats.org/officeDocument/2006/custom-properties" xmlns:vt="http://schemas.openxmlformats.org/officeDocument/2006/docPropsVTypes"/>
</file>