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新版微软必应很多 ChatGPT 回答来自知乎，后者股价暴涨 - IT之家</w:t>
      </w:r>
      <w:br/>
      <w:hyperlink r:id="rId7" w:history="1">
        <w:r>
          <w:rPr>
            <w:color w:val="2980b9"/>
            <w:u w:val="single"/>
          </w:rPr>
          <w:t xml:space="preserve">https://www.ithome.com/0/671/974.htm</w:t>
        </w:r>
      </w:hyperlink>
    </w:p>
    <w:p>
      <w:pPr>
        <w:pStyle w:val="Heading1"/>
      </w:pPr>
      <w:bookmarkStart w:id="2" w:name="_Toc2"/>
      <w:r>
        <w:t>Article summary:</w:t>
      </w:r>
      <w:bookmarkEnd w:id="2"/>
    </w:p>
    <w:p>
      <w:pPr>
        <w:jc w:val="both"/>
      </w:pPr>
      <w:r>
        <w:rPr/>
        <w:t xml:space="preserve">1. Microsoft has released a new version of Bing that integrates ChatGPT, and many answers to questions on the Chinese website come from Zhihu.</w:t>
      </w:r>
    </w:p>
    <w:p>
      <w:pPr>
        <w:jc w:val="both"/>
      </w:pPr>
      <w:r>
        <w:rPr/>
        <w:t xml:space="preserve">2. This has caused a surge in the stock prices of Zhihu, with the Hong Kong stock price increasing by 44.95% and the US stock price increasing by 31.69%.</w:t>
      </w:r>
    </w:p>
    <w:p>
      <w:pPr>
        <w:jc w:val="both"/>
      </w:pPr>
      <w:r>
        <w:rPr/>
        <w:t xml:space="preserve">3. Analysts suggest that Zhihu's user interaction data could help develop AIGC (Artificial Intelligence Generated Content) models, as it has accumulated over 5.79 billion pieces of content and 4.82 billion questions and answers.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Microsoft’s new version of Bing integrating ChatGPT and how this has caused a surge in the stock prices of Zhihu. It also provides insights from analysts on how Zhihu’s user interaction data could help develop AIGC models, which is supported by evidence from their financial reports showing the amount of content they have accumulated over time. </w:t>
      </w:r>
    </w:p>
    <w:p>
      <w:pPr>
        <w:jc w:val="both"/>
      </w:pPr>
      <w:r>
        <w:rPr/>
        <w:t xml:space="preserve">However, there are some potential biases in the article that should be noted. Firstly, it does not explore any counterarguments or present both sides equally; instead, it focuses solely on how Microsoft’s integration of ChatGPT into Bing will benefit Zhihu’s stock prices without considering any potential risks or drawbacks associated with this move. Secondly, there is no mention of any promotional content or partiality in the article; while this may not necessarily be an issue for this particular article, it is important to consider when evaluating its trustworthiness and reliability overall.</w:t>
      </w:r>
    </w:p>
    <w:p>
      <w:pPr>
        <w:pStyle w:val="Heading1"/>
      </w:pPr>
      <w:bookmarkStart w:id="5" w:name="_Toc5"/>
      <w:r>
        <w:t>Topics for further research:</w:t>
      </w:r>
      <w:bookmarkEnd w:id="5"/>
    </w:p>
    <w:p>
      <w:pPr>
        <w:spacing w:after="0"/>
        <w:numPr>
          <w:ilvl w:val="0"/>
          <w:numId w:val="2"/>
        </w:numPr>
      </w:pPr>
      <w:r>
        <w:rPr/>
        <w:t xml:space="preserve">Potential risks of Microsoft integrating ChatGPT into Bing</w:t>
      </w:r>
    </w:p>
    <w:p>
      <w:pPr>
        <w:spacing w:after="0"/>
        <w:numPr>
          <w:ilvl w:val="0"/>
          <w:numId w:val="2"/>
        </w:numPr>
      </w:pPr>
      <w:r>
        <w:rPr/>
        <w:t xml:space="preserve">Impact of Microsoft’s integration of ChatGPT on other AI companies</w:t>
      </w:r>
    </w:p>
    <w:p>
      <w:pPr>
        <w:spacing w:after="0"/>
        <w:numPr>
          <w:ilvl w:val="0"/>
          <w:numId w:val="2"/>
        </w:numPr>
      </w:pPr>
      <w:r>
        <w:rPr/>
        <w:t xml:space="preserve">Benefits of Zhihu’s user interaction data for AIGC models</w:t>
      </w:r>
    </w:p>
    <w:p>
      <w:pPr>
        <w:spacing w:after="0"/>
        <w:numPr>
          <w:ilvl w:val="0"/>
          <w:numId w:val="2"/>
        </w:numPr>
      </w:pPr>
      <w:r>
        <w:rPr/>
        <w:t xml:space="preserve">Potential drawbacks of Zhihu’s user interaction data for AIGC models</w:t>
      </w:r>
    </w:p>
    <w:p>
      <w:pPr>
        <w:spacing w:after="0"/>
        <w:numPr>
          <w:ilvl w:val="0"/>
          <w:numId w:val="2"/>
        </w:numPr>
      </w:pPr>
      <w:r>
        <w:rPr/>
        <w:t xml:space="preserve">Promotional content related to Microsoft’s integration of ChatGPT</w:t>
      </w:r>
    </w:p>
    <w:p>
      <w:pPr>
        <w:numPr>
          <w:ilvl w:val="0"/>
          <w:numId w:val="2"/>
        </w:numPr>
      </w:pPr>
      <w:r>
        <w:rPr/>
        <w:t xml:space="preserve">Analysts’ opinions on Microsoft’s integration of ChatGPT into Bing</w:t>
      </w:r>
    </w:p>
    <w:p>
      <w:pPr>
        <w:pStyle w:val="Heading1"/>
      </w:pPr>
      <w:bookmarkStart w:id="6" w:name="_Toc6"/>
      <w:r>
        <w:t>Report location:</w:t>
      </w:r>
      <w:bookmarkEnd w:id="6"/>
    </w:p>
    <w:p>
      <w:hyperlink r:id="rId8" w:history="1">
        <w:r>
          <w:rPr>
            <w:color w:val="2980b9"/>
            <w:u w:val="single"/>
          </w:rPr>
          <w:t xml:space="preserve">https://www.fullpicture.app/item/9b0d91c0cf1a920b7b9ddb98ae93fb55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7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home.com/0/671/974.htm" TargetMode="External"/><Relationship Id="rId8" Type="http://schemas.openxmlformats.org/officeDocument/2006/relationships/hyperlink" Target="https://www.fullpicture.app/item/9b0d91c0cf1a920b7b9ddb98ae93fb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2023-02-28T01:26:54+01:00</dcterms:created>
  <dcterms:modified xsi:type="dcterms:W3CDTF">2023-02-28T01:26:54+01:00</dcterms:modified>
</cp:coreProperties>
</file>

<file path=docProps/custom.xml><?xml version="1.0" encoding="utf-8"?>
<Properties xmlns="http://schemas.openxmlformats.org/officeDocument/2006/custom-properties" xmlns:vt="http://schemas.openxmlformats.org/officeDocument/2006/docPropsVTypes"/>
</file>