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外泌体：其分类、分离技术、储存、诊断和靶向治疗应用的综述 - PMC</w:t>
      </w:r>
      <w:br/>
      <w:hyperlink r:id="rId7" w:history="1">
        <w:r>
          <w:rPr>
            <w:color w:val="2980b9"/>
            <w:u w:val="single"/>
          </w:rPr>
          <w:t xml:space="preserve">https://www.ncbi.nlm.nih.gov/pmc/articles/PMC7519827/</w:t>
        </w:r>
      </w:hyperlink>
    </w:p>
    <w:p>
      <w:pPr>
        <w:pStyle w:val="Heading1"/>
      </w:pPr>
      <w:bookmarkStart w:id="2" w:name="_Toc2"/>
      <w:r>
        <w:t>Article summary:</w:t>
      </w:r>
      <w:bookmarkEnd w:id="2"/>
    </w:p>
    <w:p>
      <w:pPr>
        <w:jc w:val="both"/>
      </w:pPr>
      <w:r>
        <w:rPr/>
        <w:t xml:space="preserve">1. This article provides an overview of exosomes, including their classification, separation techniques, storage, diagnosis and therapeutic applications.</w:t>
      </w:r>
    </w:p>
    <w:p>
      <w:pPr>
        <w:jc w:val="both"/>
      </w:pPr>
      <w:r>
        <w:rPr/>
        <w:t xml:space="preserve">2. It reviews the literature on exosomes, discussing their composition, biogenesis and function.</w:t>
      </w:r>
    </w:p>
    <w:p>
      <w:pPr>
        <w:jc w:val="both"/>
      </w:pPr>
      <w:r>
        <w:rPr/>
        <w:t xml:space="preserve">3. It also examines the potential medical applications of exosomes, such as their use in cell-free therapy and for targeting diseases like depression.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review of the literature on exosomes and provides a thorough overview of their classification, separation techniques, storage, diagnosis and therapeutic applications. The authors have done an excellent job of summarizing the current state of knowledge on this topic and providing references to relevant studies. </w:t>
      </w:r>
    </w:p>
    <w:p>
      <w:pPr>
        <w:jc w:val="both"/>
      </w:pPr>
      <w:r>
        <w:rPr/>
        <w:t xml:space="preserve">The article is well-structured and easy to follow. The authors provide clear explanations of the concepts discussed in the paper and cite relevant sources to support their claims. Furthermore, they present both sides of any argument fairly and objectively without bias or partiality. </w:t>
      </w:r>
    </w:p>
    <w:p>
      <w:pPr>
        <w:jc w:val="both"/>
      </w:pPr>
      <w:r>
        <w:rPr/>
        <w:t xml:space="preserve">The only potential issue with this article is that it does not discuss any possible risks associated with using exosomes for therapeutic purposes or any potential side effects that may arise from such treatments. This should be taken into consideration when evaluating the safety of using exosomes for medical purposes.</w:t>
      </w:r>
    </w:p>
    <w:p>
      <w:pPr>
        <w:pStyle w:val="Heading1"/>
      </w:pPr>
      <w:bookmarkStart w:id="5" w:name="_Toc5"/>
      <w:r>
        <w:t>Topics for further research:</w:t>
      </w:r>
      <w:bookmarkEnd w:id="5"/>
    </w:p>
    <w:p>
      <w:pPr>
        <w:spacing w:after="0"/>
        <w:numPr>
          <w:ilvl w:val="0"/>
          <w:numId w:val="2"/>
        </w:numPr>
      </w:pPr>
      <w:r>
        <w:rPr/>
        <w:t xml:space="preserve">Exosome safety risks</w:t>
      </w:r>
    </w:p>
    <w:p>
      <w:pPr>
        <w:spacing w:after="0"/>
        <w:numPr>
          <w:ilvl w:val="0"/>
          <w:numId w:val="2"/>
        </w:numPr>
      </w:pPr>
      <w:r>
        <w:rPr/>
        <w:t xml:space="preserve">Exosome side effects</w:t>
      </w:r>
    </w:p>
    <w:p>
      <w:pPr>
        <w:spacing w:after="0"/>
        <w:numPr>
          <w:ilvl w:val="0"/>
          <w:numId w:val="2"/>
        </w:numPr>
      </w:pPr>
      <w:r>
        <w:rPr/>
        <w:t xml:space="preserve">Exosome therapeutic applications</w:t>
      </w:r>
    </w:p>
    <w:p>
      <w:pPr>
        <w:spacing w:after="0"/>
        <w:numPr>
          <w:ilvl w:val="0"/>
          <w:numId w:val="2"/>
        </w:numPr>
      </w:pPr>
      <w:r>
        <w:rPr/>
        <w:t xml:space="preserve">Exosome storage methods</w:t>
      </w:r>
    </w:p>
    <w:p>
      <w:pPr>
        <w:spacing w:after="0"/>
        <w:numPr>
          <w:ilvl w:val="0"/>
          <w:numId w:val="2"/>
        </w:numPr>
      </w:pPr>
      <w:r>
        <w:rPr/>
        <w:t xml:space="preserve">Exosome separation techniques</w:t>
      </w:r>
    </w:p>
    <w:p>
      <w:pPr>
        <w:numPr>
          <w:ilvl w:val="0"/>
          <w:numId w:val="2"/>
        </w:numPr>
      </w:pPr>
      <w:r>
        <w:rPr/>
        <w:t xml:space="preserve">Exosome diagnosis methods</w:t>
      </w:r>
    </w:p>
    <w:p>
      <w:pPr>
        <w:pStyle w:val="Heading1"/>
      </w:pPr>
      <w:bookmarkStart w:id="6" w:name="_Toc6"/>
      <w:r>
        <w:t>Report location:</w:t>
      </w:r>
      <w:bookmarkEnd w:id="6"/>
    </w:p>
    <w:p>
      <w:hyperlink r:id="rId8" w:history="1">
        <w:r>
          <w:rPr>
            <w:color w:val="2980b9"/>
            <w:u w:val="single"/>
          </w:rPr>
          <w:t xml:space="preserve">https://www.fullpicture.app/item/9b117260fb5ce57bbee5e7547d7f8048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D4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19827/" TargetMode="External"/><Relationship Id="rId8" Type="http://schemas.openxmlformats.org/officeDocument/2006/relationships/hyperlink" Target="https://www.fullpicture.app/item/9b117260fb5ce57bbee5e7547d7f80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2023-02-28T00:20:05+01:00</dcterms:created>
  <dcterms:modified xsi:type="dcterms:W3CDTF">2023-02-28T00:20:05+01:00</dcterms:modified>
</cp:coreProperties>
</file>

<file path=docProps/custom.xml><?xml version="1.0" encoding="utf-8"?>
<Properties xmlns="http://schemas.openxmlformats.org/officeDocument/2006/custom-properties" xmlns:vt="http://schemas.openxmlformats.org/officeDocument/2006/docPropsVTypes"/>
</file>