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trait effects on ecosystem stability: assembling the jigsaw puzzle - ScienceDirect</w:t>
      </w:r>
      <w:br/>
      <w:hyperlink r:id="rId7" w:history="1">
        <w:r>
          <w:rPr>
            <w:color w:val="2980b9"/>
            <w:u w:val="single"/>
          </w:rPr>
          <w:t xml:space="preserve">https://www.sciencedirect.com/science/article/pii/S0169534721001464</w:t>
        </w:r>
      </w:hyperlink>
    </w:p>
    <w:p>
      <w:pPr>
        <w:pStyle w:val="Heading1"/>
      </w:pPr>
      <w:bookmarkStart w:id="2" w:name="_Toc2"/>
      <w:r>
        <w:t>Article summary:</w:t>
      </w:r>
      <w:bookmarkEnd w:id="2"/>
    </w:p>
    <w:p>
      <w:pPr>
        <w:jc w:val="both"/>
      </w:pPr>
      <w:r>
        <w:rPr/>
        <w:t xml:space="preserve">1. Biodiversity affects the stability of ecosystem functions through functional traits of organisms that form local communities.</w:t>
      </w:r>
    </w:p>
    <w:p>
      <w:pPr>
        <w:jc w:val="both"/>
      </w:pPr>
      <w:r>
        <w:rPr/>
        <w:t xml:space="preserve">2. Variation in local populations can result in overall changes in community structure, which may or may not be propagated into changes in ecosystem functions.</w:t>
      </w:r>
    </w:p>
    <w:p>
      <w:pPr>
        <w:jc w:val="both"/>
      </w:pPr>
      <w:r>
        <w:rPr/>
        <w:t xml:space="preserve">3. Different components of trait value distributions (TPD) can be used to assess potential trait-stability mechanisms and their associated metrics.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“Functional Trait Effects on Ecosystem Stability: Assembling the Jigsaw Puzzle” is a comprehensive review of the potential mechanisms by which biodiversity affects the temporal stability of ecosystems. The article provides an overview of different components of trait value distributions (TPD) that contribute to buffering or propagating environmental fluctuations on ecosystem functioning, as well as underlying tests and associated metrics for assessing these effects. The article is written in a clear and concise manner, making it easy to understand for readers with varying levels of knowledge about the topic.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all claims are backed up by evidence from previous studies and research. Furthermore, there is no promotional content or partiality present in the article, as it focuses solely on providing an unbiased overview of the topic at hand. Additionally, possible risks are noted throughout the article, such as how global change could affect biological diversity and ecosystem services over time. </w:t>
      </w:r>
    </w:p>
    <w:p>
      <w:pPr>
        <w:jc w:val="both"/>
      </w:pPr>
      <w:r>
        <w:rPr/>
        <w:t xml:space="preserve">In conclusion, this article appears to be reliable and trustworthy due to its objective presentation of both sides of the argument and its lack of bias or unsupported claims.</w:t>
      </w:r>
    </w:p>
    <w:p>
      <w:pPr>
        <w:pStyle w:val="Heading1"/>
      </w:pPr>
      <w:bookmarkStart w:id="5" w:name="_Toc5"/>
      <w:r>
        <w:t>Topics for further research:</w:t>
      </w:r>
      <w:bookmarkEnd w:id="5"/>
    </w:p>
    <w:p>
      <w:pPr>
        <w:spacing w:after="0"/>
        <w:numPr>
          <w:ilvl w:val="0"/>
          <w:numId w:val="2"/>
        </w:numPr>
      </w:pPr>
      <w:r>
        <w:rPr/>
        <w:t xml:space="preserve">Biodiversity and ecosystem stability</w:t>
      </w:r>
    </w:p>
    <w:p>
      <w:pPr>
        <w:spacing w:after="0"/>
        <w:numPr>
          <w:ilvl w:val="0"/>
          <w:numId w:val="2"/>
        </w:numPr>
      </w:pPr>
      <w:r>
        <w:rPr/>
        <w:t xml:space="preserve">Trait value distributions</w:t>
      </w:r>
    </w:p>
    <w:p>
      <w:pPr>
        <w:spacing w:after="0"/>
        <w:numPr>
          <w:ilvl w:val="0"/>
          <w:numId w:val="2"/>
        </w:numPr>
      </w:pPr>
      <w:r>
        <w:rPr/>
        <w:t xml:space="preserve">Buffering environmental fluctuations</w:t>
      </w:r>
    </w:p>
    <w:p>
      <w:pPr>
        <w:spacing w:after="0"/>
        <w:numPr>
          <w:ilvl w:val="0"/>
          <w:numId w:val="2"/>
        </w:numPr>
      </w:pPr>
      <w:r>
        <w:rPr/>
        <w:t xml:space="preserve">Global change and biodiversity</w:t>
      </w:r>
    </w:p>
    <w:p>
      <w:pPr>
        <w:spacing w:after="0"/>
        <w:numPr>
          <w:ilvl w:val="0"/>
          <w:numId w:val="2"/>
        </w:numPr>
      </w:pPr>
      <w:r>
        <w:rPr/>
        <w:t xml:space="preserve">Metrics for assessing ecosystem functioning</w:t>
      </w:r>
    </w:p>
    <w:p>
      <w:pPr>
        <w:numPr>
          <w:ilvl w:val="0"/>
          <w:numId w:val="2"/>
        </w:numPr>
      </w:pPr>
      <w:r>
        <w:rPr/>
        <w:t xml:space="preserve">Effects of functional traits on ecosystem stability</w:t>
      </w:r>
    </w:p>
    <w:p>
      <w:pPr>
        <w:pStyle w:val="Heading1"/>
      </w:pPr>
      <w:bookmarkStart w:id="6" w:name="_Toc6"/>
      <w:r>
        <w:t>Report location:</w:t>
      </w:r>
      <w:bookmarkEnd w:id="6"/>
    </w:p>
    <w:p>
      <w:hyperlink r:id="rId8" w:history="1">
        <w:r>
          <w:rPr>
            <w:color w:val="2980b9"/>
            <w:u w:val="single"/>
          </w:rPr>
          <w:t xml:space="preserve">https://www.fullpicture.app/item/9b49791acd21d18af293abea18c6ead9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7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534721001464" TargetMode="External"/><Relationship Id="rId8" Type="http://schemas.openxmlformats.org/officeDocument/2006/relationships/hyperlink" Target="https://www.fullpicture.app/item/9b49791acd21d18af293abea18c6e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2023-02-28T05:30:00+01:00</dcterms:created>
  <dcterms:modified xsi:type="dcterms:W3CDTF">2023-02-28T05:30:00+01:00</dcterms:modified>
</cp:coreProperties>
</file>

<file path=docProps/custom.xml><?xml version="1.0" encoding="utf-8"?>
<Properties xmlns="http://schemas.openxmlformats.org/officeDocument/2006/custom-properties" xmlns:vt="http://schemas.openxmlformats.org/officeDocument/2006/docPropsVTypes"/>
</file>