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secure base from which to regulate: Attachment security in toddlerhood as a predictor of executive functioning at school entry - ProQuest</w:t></w:r><w:br/><w:hyperlink r:id="rId7" w:history="1"><w:r><w:rPr><w:color w:val="2980b9"/><w:u w:val="single"/></w:rPr><w:t xml:space="preserve">https://www.proquest.com/docview/1697758238?accountid=14771&parentSessionId=BrzMsFhZGsZex90OsYLhZGAuJy%2F%2FJgLqCSzwPctZHCc%3D&pq-origsite=primo</w:t></w:r></w:hyperlink></w:p><w:p><w:pPr><w:pStyle w:val="Heading1"/></w:pPr><w:bookmarkStart w:id="2" w:name="_Toc2"/><w:r><w:t>Article summary:</w:t></w:r><w:bookmarkEnd w:id="2"/></w:p><w:p><w:pPr><w:jc w:val="both"/></w:pPr><w:r><w:rPr/><w:t xml:space="preserve">1. This study investigated the prospective associations between attachment security in toddlerhood and children’s executive functioning (EF) skills in kindergarten.</w:t></w:r></w:p><w:p><w:pPr><w:jc w:val="both"/></w:pPr><w:r><w:rPr/><w:t xml:space="preserve">2. Results indicated that securely attached toddlers showed better performance on all EF tasks, and were considered by their teachers to present fewer EF problems in everyday school situations.</w:t></w:r></w:p><w:p><w:pPr><w:jc w:val="both"/></w:pPr><w:r><w:rPr/><w:t xml:space="preserve">3. Early attachment security uniquely predicted both teacher reports and children’s objective EF task performance, suggesting that parent–child attachment may be a promising factor to consider in the continuing search for the social antecedents of young children’s EF.</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 secure base from which to regulate: Attachment security in toddlerhood as a predictor of executive functioning at school entry” is an empirical study that investigates the prospective associations between attachment security in toddlerhood and children’s executive functioning (EF) skills in kindergarten. The article is well-structured, with clear sections outlining the research methods, results, discussion, and tables summarizing the data collected. The authors provide a comprehensive overview of previous research on parent-child relationships and children's EF, as well as a detailed description of their own research methods and results.</w:t></w:r></w:p><w:p><w:pPr><w:jc w:val="both"/></w:pPr><w:r><w:rPr/><w:t xml:space="preserve">The trustworthiness and reliability of this article can be assessed by looking at its potential biases and sources of one-sided reporting, unsupported claims, missing points of consideration, missing evidence for the claims made, unexplored counterarguments, promotional content, partiality, whether possible risks are noted or not presenting both sides equally. In this regard, it appears that the authors have taken great care to ensure that their research is unbiased and reliable. They have provided a thorough overview of previous research on parent-child relationships and children's EF to provide context for their own study; they have used valid measures such as the Attachment Q-Sort during both visits when assessing mother–child attachment security; they have controlled for family socioeconomic status (SES), child age, sex, and general cognitive functioning; they have presented both teacher reports and objective EF task performance; they have discussed potential limitations such as small sample size; they have provided detailed tables summarizing their data; they have discussed implications for future research; etc. </w:t></w:r></w:p><w:p><w:pPr><w:jc w:val="both"/></w:pPr><w:r><w:rPr/><w:t xml:space="preserve">In conclusion, this article appears to be trustworthy and reliable due to its comprehensive approach to researching its topic area.</w:t></w:r></w:p><w:p><w:pPr><w:pStyle w:val="Heading1"/></w:pPr><w:bookmarkStart w:id="5" w:name="_Toc5"/><w:r><w:t>Topics for further research:</w:t></w:r><w:bookmarkEnd w:id="5"/></w:p><w:p><w:pPr><w:spacing w:after="0"/><w:numPr><w:ilvl w:val="0"/><w:numId w:val="2"/></w:numPr></w:pPr><w:r><w:rPr/><w:t xml:space="preserve">Parent-child attachment and executive functioning</w:t></w:r></w:p><w:p><w:pPr><w:spacing w:after="0"/><w:numPr><w:ilvl w:val="0"/><w:numId w:val="2"/></w:numPr></w:pPr><w:r><w:rPr/><w:t xml:space="preserve">Attachment Q-Sort assessment</w:t></w:r></w:p><w:p><w:pPr><w:spacing w:after="0"/><w:numPr><w:ilvl w:val="0"/><w:numId w:val="2"/></w:numPr></w:pPr><w:r><w:rPr/><w:t xml:space="preserve">Socioeconomic status and child development</w:t></w:r></w:p><w:p><w:pPr><w:spacing w:after="0"/><w:numPr><w:ilvl w:val="0"/><w:numId w:val="2"/></w:numPr></w:pPr><w:r><w:rPr/><w:t xml:space="preserve">Teacher reports of executive functioning</w:t></w:r></w:p><w:p><w:pPr><w:spacing w:after="0"/><w:numPr><w:ilvl w:val="0"/><w:numId w:val="2"/></w:numPr></w:pPr><w:r><w:rPr/><w:t xml:space="preserve">Objective measures of executive functioning</w:t></w:r></w:p><w:p><w:pPr><w:numPr><w:ilvl w:val="0"/><w:numId w:val="2"/></w:numPr></w:pPr><w:r><w:rPr/><w:t xml:space="preserve">Longitudinal studies of attachment security</w:t></w:r></w:p><w:p><w:pPr><w:pStyle w:val="Heading1"/></w:pPr><w:bookmarkStart w:id="6" w:name="_Toc6"/><w:r><w:t>Report location:</w:t></w:r><w:bookmarkEnd w:id="6"/></w:p><w:p><w:hyperlink r:id="rId8" w:history="1"><w:r><w:rPr><w:color w:val="2980b9"/><w:u w:val="single"/></w:rPr><w:t xml:space="preserve">https://www.fullpicture.app/item/9b7f00e67f34d6844b406bc3e3c20aa6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2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697758238?accountid=14771&amp;parentSessionId=BrzMsFhZGsZex90OsYLhZGAuJy%2F%2FJgLqCSzwPctZHCc%3D&amp;pq-origsite=primo" TargetMode="External"/><Relationship Id="rId8" Type="http://schemas.openxmlformats.org/officeDocument/2006/relationships/hyperlink" Target="https://www.fullpicture.app/item/9b7f00e67f34d6844b406bc3e3c20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2023-02-18T18:15:50+01:00</dcterms:created>
  <dcterms:modified xsi:type="dcterms:W3CDTF">2023-02-18T18:15:50+01:00</dcterms:modified>
</cp:coreProperties>
</file>

<file path=docProps/custom.xml><?xml version="1.0" encoding="utf-8"?>
<Properties xmlns="http://schemas.openxmlformats.org/officeDocument/2006/custom-properties" xmlns:vt="http://schemas.openxmlformats.org/officeDocument/2006/docPropsVTypes"/>
</file>