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23-04-14-DAOI-Mobilier-de-bureau-1 - Modifier un PDF</w:t>
      </w:r>
      <w:br/>
      <w:hyperlink r:id="rId7" w:history="1">
        <w:r>
          <w:rPr>
            <w:color w:val="2980b9"/>
            <w:u w:val="single"/>
          </w:rPr>
          <w:t xml:space="preserve">https://smallpdf.com/fr/lecteur-pdf</w:t>
        </w:r>
      </w:hyperlink>
    </w:p>
    <w:p>
      <w:pPr>
        <w:pStyle w:val="Heading1"/>
      </w:pPr>
      <w:bookmarkStart w:id="2" w:name="_Toc2"/>
      <w:r>
        <w:t>Article summary:</w:t>
      </w:r>
      <w:bookmarkEnd w:id="2"/>
    </w:p>
    <w:p>
      <w:pPr>
        <w:jc w:val="both"/>
      </w:pPr>
      <w:r>
        <w:rPr/>
        <w:t xml:space="preserve">1. Smallpdf est un lecteur PDF simple d'utilisation qui permet de visualiser et gérer n'importe quel fichier PDF rapidement avec un simple glisser-déposer.</w:t>
      </w:r>
    </w:p>
    <w:p>
      <w:pPr>
        <w:jc w:val="both"/>
      </w:pPr>
      <w:r>
        <w:rPr/>
        <w:t xml:space="preserve">2. En plus de la visualisation des PDF, l'éditeur de PDF aide à compléter des formulaires et à ajouter des annotations, imprimer ou exporter sur Dropbox ou Google suite.</w:t>
      </w:r>
    </w:p>
    <w:p>
      <w:pPr>
        <w:jc w:val="both"/>
      </w:pPr>
      <w:r>
        <w:rPr/>
        <w:t xml:space="preserve">3. Smallpdf offre une suite d'outils PDF complète pour modifier, convertir et même signer électroniquement vos documents PDF.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Smallpdf, un outil en ligne pour visualiser et gérer des fichiers PDF. Il met en avant la simplicité d'utilisation de l'outil, ainsi que sa sécurité grâce à l'utilisation d'un cryptage SSL et la suppression automatique des documents une heure après leur traitement. L'article souligne également la flexibilité de l'outil, qui peut être utilisé sur n'importe quel navigateur Web et système d'exploitation.</w:t>
      </w:r>
    </w:p>
    <w:p>
      <w:pPr>
        <w:jc w:val="both"/>
      </w:pPr>
      <w:r>
        <w:rPr/>
        <w:t xml:space="preserve"/>
      </w:r>
    </w:p>
    <w:p>
      <w:pPr>
        <w:jc w:val="both"/>
      </w:pPr>
      <w:r>
        <w:rPr/>
        <w:t xml:space="preserve">Cependant, l'article est clairement promotionnel et ne présente pas les limites ou les inconvénients potentiels de Smallpdf. Par exemple, il ne mentionne pas si l'outil est gratuit ou payant, ni s'il y a des limitations dans son utilisation gratuite. De plus, bien que l'article mentionne que Smallpdf offre "plein d'autres outils pratiques", il ne précise pas quels sont ces outils ni comment ils peuvent être utiles.</w:t>
      </w:r>
    </w:p>
    <w:p>
      <w:pPr>
        <w:jc w:val="both"/>
      </w:pPr>
      <w:r>
        <w:rPr/>
        <w:t xml:space="preserve"/>
      </w:r>
    </w:p>
    <w:p>
      <w:pPr>
        <w:jc w:val="both"/>
      </w:pPr>
      <w:r>
        <w:rPr/>
        <w:t xml:space="preserve">Enfin, bien que l'article souligne la sécurité de Smallpdf grâce à son cryptage SSL et à la suppression automatique des documents traités, il ne mentionne pas si les données personnelles des utilisateurs sont collectées ou stockées par l'entreprise. Cela pourrait être un point important pour les utilisateurs soucieux de leur vie privée.</w:t>
      </w:r>
    </w:p>
    <w:p>
      <w:pPr>
        <w:jc w:val="both"/>
      </w:pPr>
      <w:r>
        <w:rPr/>
        <w:t xml:space="preserve"/>
      </w:r>
    </w:p>
    <w:p>
      <w:pPr>
        <w:jc w:val="both"/>
      </w:pPr>
      <w:r>
        <w:rPr/>
        <w:t xml:space="preserve">En résumé, bien que l'article présente certaines fonctionnalités intéressantes de Smallpdf, il manque d'objectivité et ne fournit pas suffisamment d'informations pour permettre aux lecteurs de prendre une décision éclairée sur l'utilisation de cet outil.</w:t>
      </w:r>
    </w:p>
    <w:p>
      <w:pPr>
        <w:pStyle w:val="Heading1"/>
      </w:pPr>
      <w:bookmarkStart w:id="5" w:name="_Toc5"/>
      <w:r>
        <w:t>Topics for further research:</w:t>
      </w:r>
      <w:bookmarkEnd w:id="5"/>
    </w:p>
    <w:p>
      <w:pPr>
        <w:spacing w:after="0"/>
        <w:numPr>
          <w:ilvl w:val="0"/>
          <w:numId w:val="2"/>
        </w:numPr>
      </w:pPr>
      <w:r>
        <w:rPr/>
        <w:t xml:space="preserve">Smallpdf pricing and limitations
</w:t>
      </w:r>
    </w:p>
    <w:p>
      <w:pPr>
        <w:spacing w:after="0"/>
        <w:numPr>
          <w:ilvl w:val="0"/>
          <w:numId w:val="2"/>
        </w:numPr>
      </w:pPr>
      <w:r>
        <w:rPr/>
        <w:t xml:space="preserve">Other useful tools offered by Smallpdf
</w:t>
      </w:r>
    </w:p>
    <w:p>
      <w:pPr>
        <w:spacing w:after="0"/>
        <w:numPr>
          <w:ilvl w:val="0"/>
          <w:numId w:val="2"/>
        </w:numPr>
      </w:pPr>
      <w:r>
        <w:rPr/>
        <w:t xml:space="preserve">Smallpdf data privacy policy
</w:t>
      </w:r>
    </w:p>
    <w:p>
      <w:pPr>
        <w:spacing w:after="0"/>
        <w:numPr>
          <w:ilvl w:val="0"/>
          <w:numId w:val="2"/>
        </w:numPr>
      </w:pPr>
      <w:r>
        <w:rPr/>
        <w:t xml:space="preserve">Smallpdf user reviews and feedback
</w:t>
      </w:r>
    </w:p>
    <w:p>
      <w:pPr>
        <w:spacing w:after="0"/>
        <w:numPr>
          <w:ilvl w:val="0"/>
          <w:numId w:val="2"/>
        </w:numPr>
      </w:pPr>
      <w:r>
        <w:rPr/>
        <w:t xml:space="preserve">Smallpdf compatibility with different devices and browsers
</w:t>
      </w:r>
    </w:p>
    <w:p>
      <w:pPr>
        <w:numPr>
          <w:ilvl w:val="0"/>
          <w:numId w:val="2"/>
        </w:numPr>
      </w:pPr>
      <w:r>
        <w:rPr/>
        <w:t xml:space="preserve">Smallpdf customer support and troubleshooting options</w:t>
      </w:r>
    </w:p>
    <w:p>
      <w:pPr>
        <w:pStyle w:val="Heading1"/>
      </w:pPr>
      <w:bookmarkStart w:id="6" w:name="_Toc6"/>
      <w:r>
        <w:t>Report location:</w:t>
      </w:r>
      <w:bookmarkEnd w:id="6"/>
    </w:p>
    <w:p>
      <w:hyperlink r:id="rId8" w:history="1">
        <w:r>
          <w:rPr>
            <w:color w:val="2980b9"/>
            <w:u w:val="single"/>
          </w:rPr>
          <w:t xml:space="preserve">https://www.fullpicture.app/item/9b8d32e2b9cb3c2490b5f31f03921044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4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llpdf.com/fr/lecteur-pdf" TargetMode="External"/><Relationship Id="rId8" Type="http://schemas.openxmlformats.org/officeDocument/2006/relationships/hyperlink" Target="https://www.fullpicture.app/item/9b8d32e2b9cb3c2490b5f31f03921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2023-12-19T13:07:07+01:00</dcterms:created>
  <dcterms:modified xsi:type="dcterms:W3CDTF">2023-12-19T13:07:07+01:00</dcterms:modified>
</cp:coreProperties>
</file>

<file path=docProps/custom.xml><?xml version="1.0" encoding="utf-8"?>
<Properties xmlns="http://schemas.openxmlformats.org/officeDocument/2006/custom-properties" xmlns:vt="http://schemas.openxmlformats.org/officeDocument/2006/docPropsVTypes"/>
</file>