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of Pulmonary Fibrosis</w:t>
      </w:r>
      <w:br/>
      <w:hyperlink r:id="rId7" w:history="1">
        <w:r>
          <w:rPr>
            <w:color w:val="2980b9"/>
            <w:u w:val="single"/>
          </w:rPr>
          <w:t xml:space="preserve">https://deepblue.lib.umich.edu/handle/2027.42/89989</w:t>
        </w:r>
      </w:hyperlink>
    </w:p>
    <w:p>
      <w:pPr>
        <w:pStyle w:val="Heading1"/>
      </w:pPr>
      <w:bookmarkStart w:id="2" w:name="_Toc2"/>
      <w:r>
        <w:t>Article summary:</w:t>
      </w:r>
      <w:bookmarkEnd w:id="2"/>
    </w:p>
    <w:p>
      <w:pPr>
        <w:jc w:val="both"/>
      </w:pPr>
      <w:r>
        <w:rPr/>
        <w:t xml:space="preserve">1. Pulmonary fibrosis is a condition characterized by the formation of scar tissue in the lungs, leading to difficulty breathing.</w:t>
      </w:r>
    </w:p>
    <w:p>
      <w:pPr>
        <w:jc w:val="both"/>
      </w:pPr>
      <w:r>
        <w:rPr/>
        <w:t xml:space="preserve">2. This article reviews the various mechanisms that can lead to pulmonary fibrosis, including genetic factors, environmental exposures, and immune system dysregulation.</w:t>
      </w:r>
    </w:p>
    <w:p>
      <w:pPr>
        <w:jc w:val="both"/>
      </w:pPr>
      <w:r>
        <w:rPr/>
        <w:t xml:space="preserve">3. The article also discusses potential treatments for pulmonary fibrosis and strategies for prevention.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“Mechanisms of Pulmonary Fibrosis” is a comprehensive review of the current understanding of this condition and its causes. The authors provide an extensive overview of the various mechanisms that can lead to pulmonary fibrosis, including genetic factors, environmental exposures, and immune system dysregulation. They also discuss potential treatments for pulmonary fibrosis and strategies for prevention.</w:t>
      </w:r>
    </w:p>
    <w:p>
      <w:pPr>
        <w:jc w:val="both"/>
      </w:pPr>
      <w:r>
        <w:rPr/>
        <w:t xml:space="preserve">The article appears to be well-researched and reliable; it cites numerous studies from reputable sources and provides detailed explanations of each mechanism discussed. The authors are all experts in their respective fields, which adds credibility to their claims. Additionally, the article does not appear to be biased or promotional in any way; it presents both sides of the argument fairly and objectively.</w:t>
      </w:r>
    </w:p>
    <w:p>
      <w:pPr>
        <w:jc w:val="both"/>
      </w:pPr>
      <w:r>
        <w:rPr/>
        <w:t xml:space="preserve">However, there are some points that could have been explored more thoroughly in the article. For example, while the authors discuss potential treatments for pulmonary fibrosis, they do not address possible risks associated with these treatments or explore alternative treatment options that may be available. Additionally, while they mention environmental exposures as a possible cause of pulmonary fibrosis, they do not provide any specific examples or discuss how these exposures might affect individuals differently based on their unique circumstances (e.g., age or pre-existing conditions). </w:t>
      </w:r>
    </w:p>
    <w:p>
      <w:pPr>
        <w:jc w:val="both"/>
      </w:pPr>
      <w:r>
        <w:rPr/>
        <w:t xml:space="preserve">In conclusion, this article provides an informative overview of pulmonary fibrosis and its various causes and treatments; however, there are some areas where further exploration would be beneficial in order to gain a more complete understanding of this condition.</w:t>
      </w:r>
    </w:p>
    <w:p>
      <w:pPr>
        <w:pStyle w:val="Heading1"/>
      </w:pPr>
      <w:bookmarkStart w:id="5" w:name="_Toc5"/>
      <w:r>
        <w:t>Topics for further research:</w:t>
      </w:r>
      <w:bookmarkEnd w:id="5"/>
    </w:p>
    <w:p>
      <w:pPr>
        <w:spacing w:after="0"/>
        <w:numPr>
          <w:ilvl w:val="0"/>
          <w:numId w:val="2"/>
        </w:numPr>
      </w:pPr>
      <w:r>
        <w:rPr/>
        <w:t xml:space="preserve">Risks associated with pulmonary fibrosis treatments</w:t>
      </w:r>
    </w:p>
    <w:p>
      <w:pPr>
        <w:spacing w:after="0"/>
        <w:numPr>
          <w:ilvl w:val="0"/>
          <w:numId w:val="2"/>
        </w:numPr>
      </w:pPr>
      <w:r>
        <w:rPr/>
        <w:t xml:space="preserve">Alternative treatments for pulmonary fibrosis</w:t>
      </w:r>
    </w:p>
    <w:p>
      <w:pPr>
        <w:spacing w:after="0"/>
        <w:numPr>
          <w:ilvl w:val="0"/>
          <w:numId w:val="2"/>
        </w:numPr>
      </w:pPr>
      <w:r>
        <w:rPr/>
        <w:t xml:space="preserve">Environmental exposures and pulmonary fibrosis</w:t>
      </w:r>
    </w:p>
    <w:p>
      <w:pPr>
        <w:spacing w:after="0"/>
        <w:numPr>
          <w:ilvl w:val="0"/>
          <w:numId w:val="2"/>
        </w:numPr>
      </w:pPr>
      <w:r>
        <w:rPr/>
        <w:t xml:space="preserve">Genetic factors in pulmonary fibrosis</w:t>
      </w:r>
    </w:p>
    <w:p>
      <w:pPr>
        <w:spacing w:after="0"/>
        <w:numPr>
          <w:ilvl w:val="0"/>
          <w:numId w:val="2"/>
        </w:numPr>
      </w:pPr>
      <w:r>
        <w:rPr/>
        <w:t xml:space="preserve">Immune system dysregulation and pulmonary fibrosis</w:t>
      </w:r>
    </w:p>
    <w:p>
      <w:pPr>
        <w:numPr>
          <w:ilvl w:val="0"/>
          <w:numId w:val="2"/>
        </w:numPr>
      </w:pPr>
      <w:r>
        <w:rPr/>
        <w:t xml:space="preserve">Pulmonary fibrosis prevention strategies</w:t>
      </w:r>
    </w:p>
    <w:p>
      <w:pPr>
        <w:pStyle w:val="Heading1"/>
      </w:pPr>
      <w:bookmarkStart w:id="6" w:name="_Toc6"/>
      <w:r>
        <w:t>Report location:</w:t>
      </w:r>
      <w:bookmarkEnd w:id="6"/>
    </w:p>
    <w:p>
      <w:hyperlink r:id="rId8" w:history="1">
        <w:r>
          <w:rPr>
            <w:color w:val="2980b9"/>
            <w:u w:val="single"/>
          </w:rPr>
          <w:t xml:space="preserve">https://www.fullpicture.app/item/9bed85ce62082681aae1fe74ff645425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DE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epblue.lib.umich.edu/handle/2027.42/89989" TargetMode="External"/><Relationship Id="rId8" Type="http://schemas.openxmlformats.org/officeDocument/2006/relationships/hyperlink" Target="https://www.fullpicture.app/item/9bed85ce62082681aae1fe74ff6454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2023-02-19T23:42:08+01:00</dcterms:created>
  <dcterms:modified xsi:type="dcterms:W3CDTF">2023-02-19T23:42:08+01:00</dcterms:modified>
</cp:coreProperties>
</file>

<file path=docProps/custom.xml><?xml version="1.0" encoding="utf-8"?>
<Properties xmlns="http://schemas.openxmlformats.org/officeDocument/2006/custom-properties" xmlns:vt="http://schemas.openxmlformats.org/officeDocument/2006/docPropsVTypes"/>
</file>