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Evaluation of the Impact of Digital Technology Innovations on Students’ Learning: Participatory Research Using a Student-Centred Approach | SpringerLink</w:t>
      </w:r>
      <w:br/>
      <w:hyperlink r:id="rId7" w:history="1">
        <w:r>
          <w:rPr>
            <w:color w:val="2980b9"/>
            <w:u w:val="single"/>
          </w:rPr>
          <w:t xml:space="preserve">https://link.springer.com/article/10.1007/s10758-022-09619-5</w:t>
        </w:r>
      </w:hyperlink>
    </w:p>
    <w:p>
      <w:pPr>
        <w:pStyle w:val="Heading1"/>
      </w:pPr>
      <w:bookmarkStart w:id="2" w:name="_Toc2"/>
      <w:r>
        <w:t>Article summary:</w:t>
      </w:r>
      <w:bookmarkEnd w:id="2"/>
    </w:p>
    <w:p>
      <w:pPr>
        <w:jc w:val="both"/>
      </w:pPr>
      <w:r>
        <w:rPr/>
        <w:t xml:space="preserve">1. This article evaluates the impact of digital technology innovations on students’ learning, using a participatory research approach and student-centred approach.</w:t>
      </w:r>
    </w:p>
    <w:p>
      <w:pPr>
        <w:jc w:val="both"/>
      </w:pPr>
      <w:r>
        <w:rPr/>
        <w:t xml:space="preserve">2. The literature review discusses student-centred learning, digital technologies in teaching and learning, and integrating technology into pedagogical design.</w:t>
      </w:r>
    </w:p>
    <w:p>
      <w:pPr>
        <w:jc w:val="both"/>
      </w:pPr>
      <w:r>
        <w:rPr/>
        <w:t xml:space="preserve">3. The study found that digital technologies can have a positive impact on the way lecturers deliver courses to students, but this is not always the case.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“An Evaluation of the Impact of Digital Technology Innovations on Students’ Learning: Participatory Research Using a Student-Centred Approach” is an evaluation of the effectiveness of digital technology innovations in higher education teaching and learning. The article provides an overview of the aims and research questions for the study, as well as a review of literature on how digital technologies have influenced student learning. It also outlines the theoretical framework underpinning the study, methodology, findings, and discussion.</w:t>
      </w:r>
    </w:p>
    <w:p>
      <w:pPr>
        <w:jc w:val="both"/>
      </w:pPr>
      <w:r>
        <w:rPr/>
        <w:t xml:space="preserve">The trustworthiness and reliability of this article are generally good. The authors provide a comprehensive overview of relevant literature related to their topic, which helps to support their claims about the potential benefits of digital technology innovations in higher education teaching and learning. Furthermore, they provide detailed information about their methodology and findings from their evaluation study, which further supports their conclusions about the effectiveness of these innovations.</w:t>
      </w:r>
    </w:p>
    <w:p>
      <w:pPr>
        <w:jc w:val="both"/>
      </w:pPr>
      <w:r>
        <w:rPr/>
        <w:t xml:space="preserve">However, there are some potential biases in this article that should be noted. Firstly, it is possible that some sources used in the literature review may be biased towards promoting certain views or perspectives on digital technology innovations in higher education teaching and learning. Secondly, it is possible that some sources may be one-sided or promotional in nature rather than providing an unbiased view on this topic. Thirdly, there may be some missing points of consideration or evidence for certain claims made throughout the article that could weaken its overall trustworthiness and reliability. Finally, it is possible that some counterarguments or alternative perspectives may have been overlooked or unexplored by the authors when discussing their findings from their evaluation study. </w:t>
      </w:r>
    </w:p>
    <w:p>
      <w:pPr>
        <w:jc w:val="both"/>
      </w:pPr>
      <w:r>
        <w:rPr/>
        <w:t xml:space="preserve">In conclusion, while this article provides a comprehensive overview of relevant literature related to its topic as well as detailed information about its methodology and findings from its evaluation study which help to support its conclusions about the effectiveness of digital technology innovations in higher education teaching and learning; there are still some potential biases present which should be noted when assessing its trustworthiness and reliability such as one-sided reporting or promotional content as well as missing points of consideration</w:t>
      </w:r>
    </w:p>
    <w:p>
      <w:pPr>
        <w:pStyle w:val="Heading1"/>
      </w:pPr>
      <w:bookmarkStart w:id="5" w:name="_Toc5"/>
      <w:r>
        <w:t>Topics for further research:</w:t>
      </w:r>
      <w:bookmarkEnd w:id="5"/>
    </w:p>
    <w:p>
      <w:pPr>
        <w:spacing w:after="0"/>
        <w:numPr>
          <w:ilvl w:val="0"/>
          <w:numId w:val="2"/>
        </w:numPr>
      </w:pPr>
      <w:r>
        <w:rPr/>
        <w:t xml:space="preserve">Digital technology innovations in higher education teaching and learning</w:t>
      </w:r>
    </w:p>
    <w:p>
      <w:pPr>
        <w:spacing w:after="0"/>
        <w:numPr>
          <w:ilvl w:val="0"/>
          <w:numId w:val="2"/>
        </w:numPr>
      </w:pPr>
      <w:r>
        <w:rPr/>
        <w:t xml:space="preserve">Impact of digital technology on student learning</w:t>
      </w:r>
    </w:p>
    <w:p>
      <w:pPr>
        <w:spacing w:after="0"/>
        <w:numPr>
          <w:ilvl w:val="0"/>
          <w:numId w:val="2"/>
        </w:numPr>
      </w:pPr>
      <w:r>
        <w:rPr/>
        <w:t xml:space="preserve">Student-centred approach to digital technology</w:t>
      </w:r>
    </w:p>
    <w:p>
      <w:pPr>
        <w:spacing w:after="0"/>
        <w:numPr>
          <w:ilvl w:val="0"/>
          <w:numId w:val="2"/>
        </w:numPr>
      </w:pPr>
      <w:r>
        <w:rPr/>
        <w:t xml:space="preserve">Theoretical framework for digital technology in education</w:t>
      </w:r>
    </w:p>
    <w:p>
      <w:pPr>
        <w:spacing w:after="0"/>
        <w:numPr>
          <w:ilvl w:val="0"/>
          <w:numId w:val="2"/>
        </w:numPr>
      </w:pPr>
      <w:r>
        <w:rPr/>
        <w:t xml:space="preserve">Counterarguments to digital technology in education</w:t>
      </w:r>
    </w:p>
    <w:p>
      <w:pPr>
        <w:numPr>
          <w:ilvl w:val="0"/>
          <w:numId w:val="2"/>
        </w:numPr>
      </w:pPr>
      <w:r>
        <w:rPr/>
        <w:t xml:space="preserve">Alternative perspectives on digital technology in education</w:t>
      </w:r>
    </w:p>
    <w:p>
      <w:pPr>
        <w:pStyle w:val="Heading1"/>
      </w:pPr>
      <w:bookmarkStart w:id="6" w:name="_Toc6"/>
      <w:r>
        <w:t>Report location:</w:t>
      </w:r>
      <w:bookmarkEnd w:id="6"/>
    </w:p>
    <w:p>
      <w:hyperlink r:id="rId8" w:history="1">
        <w:r>
          <w:rPr>
            <w:color w:val="2980b9"/>
            <w:u w:val="single"/>
          </w:rPr>
          <w:t xml:space="preserve">https://www.fullpicture.app/item/9c0ea77ab2e12f4d482d68ef05649017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EE9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758-022-09619-5" TargetMode="External"/><Relationship Id="rId8" Type="http://schemas.openxmlformats.org/officeDocument/2006/relationships/hyperlink" Target="https://www.fullpicture.app/item/9c0ea77ab2e12f4d482d68ef056490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2023-02-27T01:51:34+01:00</dcterms:created>
  <dcterms:modified xsi:type="dcterms:W3CDTF">2023-02-27T01:51:34+01:00</dcterms:modified>
</cp:coreProperties>
</file>

<file path=docProps/custom.xml><?xml version="1.0" encoding="utf-8"?>
<Properties xmlns="http://schemas.openxmlformats.org/officeDocument/2006/custom-properties" xmlns:vt="http://schemas.openxmlformats.org/officeDocument/2006/docPropsVTypes"/>
</file>