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How to assess the success of the open data ecosystem?</w:t>
      </w:r>
      <w:br/>
      <w:hyperlink r:id="rId7" w:history="1">
        <w:r>
          <w:rPr>
            <w:color w:val="2980b9"/>
            <w:u w:val="single"/>
          </w:rPr>
          <w:t xml:space="preserve">https://www.tandfonline.com/doi/full/10.1080/17538947.2016.1224938</w:t>
        </w:r>
      </w:hyperlink>
    </w:p>
    <w:p>
      <w:pPr>
        <w:pStyle w:val="Heading1"/>
      </w:pPr>
      <w:bookmarkStart w:id="2" w:name="_Toc2"/>
      <w:r>
        <w:t>Article summary:</w:t>
      </w:r>
      <w:bookmarkEnd w:id="2"/>
    </w:p>
    <w:p>
      <w:pPr>
        <w:jc w:val="both"/>
      </w:pPr>
      <w:r>
        <w:rPr/>
        <w:t xml:space="preserve">1. This article discusses the need for a holistic assessment framework to assess the success of open data initiatives.</w:t>
      </w:r>
    </w:p>
    <w:p>
      <w:pPr>
        <w:jc w:val="both"/>
      </w:pPr>
      <w:r>
        <w:rPr/>
        <w:t xml:space="preserve">2. The article reviews six existing open data assessment frameworks and highlights their focus on data supply and environment, but lack of user perspective.</w:t>
      </w:r>
    </w:p>
    <w:p>
      <w:pPr>
        <w:jc w:val="both"/>
      </w:pPr>
      <w:r>
        <w:rPr/>
        <w:t xml:space="preserve">3. The authors then present their own multi-dimensional holistic assessment framework which includes components of data accessibility, data governance, and user characteristics.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“How to assess the success of the open data ecosystem?” is an informative piece that provides a comprehensive overview of existing open data assessment frameworks and presents a new multi-dimensional holistic assessment framework that includes components of data accessibility, data governance, and user characteristics. The authors provide a thorough review of existing frameworks and explain why they are inadequate in assessing the success of open data initiatives due to their focus on only one perspective of the open data ecosystem.</w:t>
      </w:r>
    </w:p>
    <w:p>
      <w:pPr>
        <w:jc w:val="both"/>
      </w:pPr>
      <w:r>
        <w:rPr/>
        <w:t xml:space="preserve">The article is well-written and provides an in-depth analysis of existing frameworks as well as a detailed description of the new framework proposed by the authors. The authors have also provided evidence for their claims through interviews with users, providers, and policy makers as well as literature reviews. Furthermore, they have included relevant examples to illustrate their points throughout the article.</w:t>
      </w:r>
    </w:p>
    <w:p>
      <w:pPr>
        <w:jc w:val="both"/>
      </w:pPr>
      <w:r>
        <w:rPr/>
        <w:t xml:space="preserve">The article does not appear to be biased or partial in any way; it presents both sides equally and does not make unsupported claims or omit counterarguments. It also does not contain any promotional content or missing points of consideration; all aspects are discussed thoroughly with evidence provided where necessary. Additionally, possible risks associated with open data initiatives are noted throughout the article. </w:t>
      </w:r>
    </w:p>
    <w:p>
      <w:pPr>
        <w:jc w:val="both"/>
      </w:pPr>
      <w:r>
        <w:rPr/>
        <w:t xml:space="preserve">In conclusion, this article is reliable and trustworthy due to its comprehensive coverage of existing frameworks as well as its detailed description of the new framework proposed by the authors with evidence provided for each point made throughout the article.</w:t>
      </w:r>
    </w:p>
    <w:p>
      <w:pPr>
        <w:pStyle w:val="Heading1"/>
      </w:pPr>
      <w:bookmarkStart w:id="5" w:name="_Toc5"/>
      <w:r>
        <w:t>Topics for further research:</w:t>
      </w:r>
      <w:bookmarkEnd w:id="5"/>
    </w:p>
    <w:p>
      <w:pPr>
        <w:spacing w:after="0"/>
        <w:numPr>
          <w:ilvl w:val="0"/>
          <w:numId w:val="2"/>
        </w:numPr>
      </w:pPr>
      <w:r>
        <w:rPr/>
        <w:t xml:space="preserve">Open data governance</w:t>
      </w:r>
    </w:p>
    <w:p>
      <w:pPr>
        <w:spacing w:after="0"/>
        <w:numPr>
          <w:ilvl w:val="0"/>
          <w:numId w:val="2"/>
        </w:numPr>
      </w:pPr>
      <w:r>
        <w:rPr/>
        <w:t xml:space="preserve">Open data user characteristics</w:t>
      </w:r>
    </w:p>
    <w:p>
      <w:pPr>
        <w:spacing w:after="0"/>
        <w:numPr>
          <w:ilvl w:val="0"/>
          <w:numId w:val="2"/>
        </w:numPr>
      </w:pPr>
      <w:r>
        <w:rPr/>
        <w:t xml:space="preserve">Open data initiatives risks</w:t>
      </w:r>
    </w:p>
    <w:p>
      <w:pPr>
        <w:spacing w:after="0"/>
        <w:numPr>
          <w:ilvl w:val="0"/>
          <w:numId w:val="2"/>
        </w:numPr>
      </w:pPr>
      <w:r>
        <w:rPr/>
        <w:t xml:space="preserve">Open data initiatives evaluation</w:t>
      </w:r>
    </w:p>
    <w:p>
      <w:pPr>
        <w:spacing w:after="0"/>
        <w:numPr>
          <w:ilvl w:val="0"/>
          <w:numId w:val="2"/>
        </w:numPr>
      </w:pPr>
      <w:r>
        <w:rPr/>
        <w:t xml:space="preserve">Open data initiatives benefits</w:t>
      </w:r>
    </w:p>
    <w:p>
      <w:pPr>
        <w:numPr>
          <w:ilvl w:val="0"/>
          <w:numId w:val="2"/>
        </w:numPr>
      </w:pPr>
      <w:r>
        <w:rPr/>
        <w:t xml:space="preserve">Open data initiatives challenges</w:t>
      </w:r>
    </w:p>
    <w:p>
      <w:pPr>
        <w:pStyle w:val="Heading1"/>
      </w:pPr>
      <w:bookmarkStart w:id="6" w:name="_Toc6"/>
      <w:r>
        <w:t>Report location:</w:t>
      </w:r>
      <w:bookmarkEnd w:id="6"/>
    </w:p>
    <w:p>
      <w:hyperlink r:id="rId8" w:history="1">
        <w:r>
          <w:rPr>
            <w:color w:val="2980b9"/>
            <w:u w:val="single"/>
          </w:rPr>
          <w:t xml:space="preserve">https://www.fullpicture.app/item/9c13ea8e9c69338be4e0c7901db81da9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E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538947.2016.1224938" TargetMode="External"/><Relationship Id="rId8" Type="http://schemas.openxmlformats.org/officeDocument/2006/relationships/hyperlink" Target="https://www.fullpicture.app/item/9c13ea8e9c69338be4e0c7901db81d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2023-02-22T04:05:26+01:00</dcterms:created>
  <dcterms:modified xsi:type="dcterms:W3CDTF">2023-02-22T04:05:26+01:00</dcterms:modified>
</cp:coreProperties>
</file>

<file path=docProps/custom.xml><?xml version="1.0" encoding="utf-8"?>
<Properties xmlns="http://schemas.openxmlformats.org/officeDocument/2006/custom-properties" xmlns:vt="http://schemas.openxmlformats.org/officeDocument/2006/docPropsVTypes"/>
</file>