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风荷载下体育场钢结构屋盖振动响应 - 中国知网</w:t></w:r><w:br/><w:hyperlink r:id="rId7" w:history="1"><w:r><w:rPr><w:color w:val="2980b9"/><w:u w:val="single"/></w:rPr><w:t xml:space="preserve">https://kns.cnki.net/kcms2/article/abstract?v=3uoqIhG8C44YLTlOAiTRKu87-SJxoEJu6LL9TJzd50mFGJFyRvkTKhIeBmoIYWAm_UOUFq6_hmStuUx04iy5Fx-lNdSVEj7g&uniplatform=NZKPT</w:t></w:r></w:hyperlink></w:p><w:p><w:pPr><w:pStyle w:val="Heading1"/></w:pPr><w:bookmarkStart w:id="2" w:name="_Toc2"/><w:r><w:t>Article summary:</w:t></w:r><w:bookmarkEnd w:id="2"/></w:p><w:p><w:pPr><w:jc w:val="both"/></w:pPr><w:r><w:rPr/><w:t xml:space="preserve">1. This article studies the dynamic response of a steel structure roof under wind load using finite element method, based on the San Pedro Stadium project.</w:t></w:r></w:p><w:p><w:pPr><w:jc w:val="both"/></w:pPr><w:r><w:rPr/><w:t xml:space="preserve">2. The effects of wind direction angle on node displacement and internal forces of the roof are considered, with 50-order vibration type and whether to consider vibration cross terms taken into account.</w:t></w:r></w:p><w:p><w:pPr><w:jc w:val="both"/></w:pPr><w:r><w:rPr/><w:t xml:space="preserve">3. Results show that wind direction angle has a large effect on node displacement of the roof, with peak values at around 90°. Wind direction angle has a small effect on internal forces of the roof, with peak values at around 280°. Ignoring vibration cross terms leads to underestimation of node displacement and internal forces at the suspension point of the roof.</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in its content and claims made. It provides detailed information about the study conducted, including methods used, results obtained, and conclusions drawn from them. The article also provides references to other relevant literature for further reading. </w:t></w:r></w:p><w:p><w:pPr><w:jc w:val="both"/></w:pPr><w:r><w:rPr/><w:t xml:space="preserve">The article does not appear to have any potential biases or one-sided reporting as it presents both sides equally without favoring either side more than the other. It also does not contain any unsupported claims or missing points of consideration as all claims are backed up by evidence from the study conducted and all relevant points are discussed in detail in the article. Furthermore, there is no promotional content or partiality present in this article as it is purely focused on presenting research findings objectively without any bias towards any particular viewpoint or opinion. </w:t></w:r></w:p><w:p><w:pPr><w:jc w:val="both"/></w:pPr><w:r><w:rPr/><w:t xml:space="preserve">The only potential issue with this article is that it does not mention any possible risks associated with conducting such a study or implementing its findings in practice. However, this does not significantly detract from its overall trustworthiness and reliability as it still provides an accurate representation of what was studied and what was found from it without any exaggeration or distortion of facts.</w:t></w:r></w:p><w:p><w:pPr><w:pStyle w:val="Heading1"/></w:pPr><w:bookmarkStart w:id="5" w:name="_Toc5"/><w:r><w:t>Topics for further research:</w:t></w:r><w:bookmarkEnd w:id="5"/></w:p><w:p><w:pPr><w:spacing w:after="0"/><w:numPr><w:ilvl w:val="0"/><w:numId w:val="2"/></w:numPr></w:pPr><w:r><w:rPr/><w:t xml:space="preserve">Risk assessment of research studies</w:t></w:r></w:p><w:p><w:pPr><w:spacing w:after="0"/><w:numPr><w:ilvl w:val="0"/><w:numId w:val="2"/></w:numPr></w:pPr><w:r><w:rPr/><w:t xml:space="preserve">Ethical considerations in research studies</w:t></w:r></w:p><w:p><w:pPr><w:spacing w:after="0"/><w:numPr><w:ilvl w:val="0"/><w:numId w:val="2"/></w:numPr></w:pPr><w:r><w:rPr/><w:t xml:space="preserve">Impact of research findings on practice</w:t></w:r></w:p><w:p><w:pPr><w:spacing w:after="0"/><w:numPr><w:ilvl w:val="0"/><w:numId w:val="2"/></w:numPr></w:pPr><w:r><w:rPr/><w:t xml:space="preserve">Replication of research studies</w:t></w:r></w:p><w:p><w:pPr><w:spacing w:after="0"/><w:numPr><w:ilvl w:val="0"/><w:numId w:val="2"/></w:numPr></w:pPr><w:r><w:rPr/><w:t xml:space="preserve">Systematic reviews of research studies</w:t></w:r></w:p><w:p><w:pPr><w:numPr><w:ilvl w:val="0"/><w:numId w:val="2"/></w:numPr></w:pPr><w:r><w:rPr/><w:t xml:space="preserve">Evidence-based practice in healthcare</w:t></w:r></w:p><w:p><w:pPr><w:pStyle w:val="Heading1"/></w:pPr><w:bookmarkStart w:id="6" w:name="_Toc6"/><w:r><w:t>Report location:</w:t></w:r><w:bookmarkEnd w:id="6"/></w:p><w:p><w:hyperlink r:id="rId8" w:history="1"><w:r><w:rPr><w:color w:val="2980b9"/><w:u w:val="single"/></w:rPr><w:t xml:space="preserve">https://www.fullpicture.app/item/9c271c5625ed8bb1b207c55515ee12ef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D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FGJFyRvkTKhIeBmoIYWAm_UOUFq6_hmStuUx04iy5Fx-lNdSVEj7g&amp;uniplatform=NZKPT" TargetMode="External"/><Relationship Id="rId8" Type="http://schemas.openxmlformats.org/officeDocument/2006/relationships/hyperlink" Target="https://www.fullpicture.app/item/9c271c5625ed8bb1b207c55515ee1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2023-02-18T01:25:33+01:00</dcterms:created>
  <dcterms:modified xsi:type="dcterms:W3CDTF">2023-02-18T01:25:33+01:00</dcterms:modified>
</cp:coreProperties>
</file>

<file path=docProps/custom.xml><?xml version="1.0" encoding="utf-8"?>
<Properties xmlns="http://schemas.openxmlformats.org/officeDocument/2006/custom-properties" xmlns:vt="http://schemas.openxmlformats.org/officeDocument/2006/docPropsVTypes"/>
</file>