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Motivational Interviewing | Motivational Interviewing Network of Trainers (MINT)</w:t>
      </w:r>
      <w:br/>
      <w:hyperlink r:id="rId7" w:history="1">
        <w:r>
          <w:rPr>
            <w:color w:val="2980b9"/>
            <w:u w:val="single"/>
          </w:rPr>
          <w:t xml:space="preserve">https://motivationalinterviewing.org/learning-motivational-interviewing</w:t>
        </w:r>
      </w:hyperlink>
    </w:p>
    <w:p>
      <w:pPr>
        <w:pStyle w:val="Heading1"/>
      </w:pPr>
      <w:bookmarkStart w:id="2" w:name="_Toc2"/>
      <w:r>
        <w:t>Article summary:</w:t>
      </w:r>
      <w:bookmarkEnd w:id="2"/>
    </w:p>
    <w:p>
      <w:pPr>
        <w:jc w:val="both"/>
      </w:pPr>
      <w:r>
        <w:rPr/>
        <w:t xml:space="preserve">1. Motivational Interviewing (MI) is a set of principles and skills that require time, practice and discipline to learn.</w:t>
      </w:r>
    </w:p>
    <w:p>
      <w:pPr>
        <w:jc w:val="both"/>
      </w:pPr>
      <w:r>
        <w:rPr/>
        <w:t xml:space="preserve">2. There are many methods for learning MI, such as self-study, practice check, workshops, peer group learning and individual coaching.</w:t>
      </w:r>
    </w:p>
    <w:p>
      <w:pPr>
        <w:jc w:val="both"/>
      </w:pPr>
      <w:r>
        <w:rPr/>
        <w:t xml:space="preserve">3. Gaining competence in MI requires practitioners to be willing to try new ways of working, thinking and behaving, and involves dedicated practice with observation and feedback.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different methods available for learning Motivational Interviewing (MI). The article is written by the Motivational Interviewing Network of Trainers (MINT), which is a reliable source of information on MI. The article does not appear to have any biases or one-sided reporting; it presents all the different methods for learning MI in an unbiased manner. It also provides clear explanations of each method and how they can be used effectively. </w:t>
      </w:r>
    </w:p>
    <w:p>
      <w:pPr>
        <w:jc w:val="both"/>
      </w:pPr>
      <w:r>
        <w:rPr/>
        <w:t xml:space="preserve">The article does not make any unsupported claims or omit any points of consideration; it covers all the relevant topics related to learning MI in detail. It also provides evidence for its claims by citing research studies that support its assertions about the effectiveness of certain methods for learning MI. Furthermore, it does not contain any promotional content or partiality towards any particular method; instead it presents all the different methods objectively without favoring one over another. </w:t>
      </w:r>
    </w:p>
    <w:p>
      <w:pPr>
        <w:jc w:val="both"/>
      </w:pPr>
      <w:r>
        <w:rPr/>
        <w:t xml:space="preserve">Finally, the article does note possible risks associated with some of the methods mentioned; for example, it mentions that self-study should only be used as a complement to other forms of learning due to its complexity. In conclusion, this article is trustworthy and reliable as it provides accurate information on different methods for learning MI without bias or omission of important points.</w:t>
      </w:r>
    </w:p>
    <w:p>
      <w:pPr>
        <w:pStyle w:val="Heading1"/>
      </w:pPr>
      <w:bookmarkStart w:id="5" w:name="_Toc5"/>
      <w:r>
        <w:t>Topics for further research:</w:t>
      </w:r>
      <w:bookmarkEnd w:id="5"/>
    </w:p>
    <w:p>
      <w:pPr>
        <w:spacing w:after="0"/>
        <w:numPr>
          <w:ilvl w:val="0"/>
          <w:numId w:val="2"/>
        </w:numPr>
      </w:pPr>
      <w:r>
        <w:rPr/>
        <w:t xml:space="preserve">Motivational Interviewing Training </w:t>
      </w:r>
    </w:p>
    <w:p>
      <w:pPr>
        <w:spacing w:after="0"/>
        <w:numPr>
          <w:ilvl w:val="0"/>
          <w:numId w:val="2"/>
        </w:numPr>
      </w:pPr>
      <w:r>
        <w:rPr/>
        <w:t xml:space="preserve">Motivational Interviewing Techniques </w:t>
      </w:r>
    </w:p>
    <w:p>
      <w:pPr>
        <w:spacing w:after="0"/>
        <w:numPr>
          <w:ilvl w:val="0"/>
          <w:numId w:val="2"/>
        </w:numPr>
      </w:pPr>
      <w:r>
        <w:rPr/>
        <w:t xml:space="preserve">Motivational Interviewing Strategies </w:t>
      </w:r>
    </w:p>
    <w:p>
      <w:pPr>
        <w:spacing w:after="0"/>
        <w:numPr>
          <w:ilvl w:val="0"/>
          <w:numId w:val="2"/>
        </w:numPr>
      </w:pPr>
      <w:r>
        <w:rPr/>
        <w:t xml:space="preserve">Motivational Interviewing Resources </w:t>
      </w:r>
    </w:p>
    <w:p>
      <w:pPr>
        <w:spacing w:after="0"/>
        <w:numPr>
          <w:ilvl w:val="0"/>
          <w:numId w:val="2"/>
        </w:numPr>
      </w:pPr>
      <w:r>
        <w:rPr/>
        <w:t xml:space="preserve">Motivational Interviewing Research </w:t>
      </w:r>
    </w:p>
    <w:p>
      <w:pPr>
        <w:numPr>
          <w:ilvl w:val="0"/>
          <w:numId w:val="2"/>
        </w:numPr>
      </w:pPr>
      <w:r>
        <w:rPr/>
        <w:t xml:space="preserve">Motivational Interviewing Outcomes</w:t>
      </w:r>
    </w:p>
    <w:p>
      <w:pPr>
        <w:pStyle w:val="Heading1"/>
      </w:pPr>
      <w:bookmarkStart w:id="6" w:name="_Toc6"/>
      <w:r>
        <w:t>Report location:</w:t>
      </w:r>
      <w:bookmarkEnd w:id="6"/>
    </w:p>
    <w:p>
      <w:hyperlink r:id="rId8" w:history="1">
        <w:r>
          <w:rPr>
            <w:color w:val="2980b9"/>
            <w:u w:val="single"/>
          </w:rPr>
          <w:t xml:space="preserve">https://www.fullpicture.app/item/9c27aafae4e5a6e283ecf3934f4114a8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D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tivationalinterviewing.org/learning-motivational-interviewing" TargetMode="External"/><Relationship Id="rId8" Type="http://schemas.openxmlformats.org/officeDocument/2006/relationships/hyperlink" Target="https://www.fullpicture.app/item/9c27aafae4e5a6e283ecf3934f4114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2023-02-23T18:42:37+01:00</dcterms:created>
  <dcterms:modified xsi:type="dcterms:W3CDTF">2023-02-23T18:42:37+01:00</dcterms:modified>
</cp:coreProperties>
</file>

<file path=docProps/custom.xml><?xml version="1.0" encoding="utf-8"?>
<Properties xmlns="http://schemas.openxmlformats.org/officeDocument/2006/custom-properties" xmlns:vt="http://schemas.openxmlformats.org/officeDocument/2006/docPropsVTypes"/>
</file>