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Enhalus acoroides efficiently alleviate ocean acidification by shifting modes of inorganic carbon uptake and increasing photosynthesis when pH drops - ScienceDirect</w:t>
      </w:r>
      <w:br/>
      <w:hyperlink r:id="rId7" w:history="1">
        <w:r>
          <w:rPr>
            <w:color w:val="2980b9"/>
            <w:u w:val="single"/>
          </w:rPr>
          <w:t xml:space="preserve">https://www.sciencedirect.com/science/article/abs/pii/S0141113623000247</w:t>
        </w:r>
      </w:hyperlink>
    </w:p>
    <w:p>
      <w:pPr>
        <w:pStyle w:val="Heading1"/>
      </w:pPr>
      <w:bookmarkStart w:id="2" w:name="_Toc2"/>
      <w:r>
        <w:t>Article summary:</w:t>
      </w:r>
      <w:bookmarkEnd w:id="2"/>
    </w:p>
    <w:p>
      <w:pPr>
        <w:jc w:val="both"/>
      </w:pPr>
      <w:r>
        <w:rPr/>
        <w:t xml:space="preserve">1. 海洋酸化（OA）由于大气中CO2浓度的升高而引起了广泛关注。</w:t>
      </w:r>
    </w:p>
    <w:p>
      <w:pPr>
        <w:jc w:val="both"/>
      </w:pPr>
      <w:r>
        <w:rPr/>
        <w:t xml:space="preserve">2. 海草可以减缓pH下降，Enhalus acoroides有很大的潜力来缓解OA和改善碳储存。</w:t>
      </w:r>
    </w:p>
    <w:p>
      <w:pPr>
        <w:jc w:val="both"/>
      </w:pPr>
      <w:r>
        <w:rPr/>
        <w:t xml:space="preserve">3. 本研究旨在探讨E. acoroides的无机碳吸收机制，以及它在减少OA和管理海洋环境方面的能力。</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这篇文章是一个关于Enhalus acoroides如何有效地减少海洋酸化的文章。文章采用了多个来源的数据来证明其观点，并提供了相关实验数据。此外，文章还对不同物种对CO2浓度升高的影响进行了分析，以帮助读者理解E. acoroides如何通过不同方式吸收无机碳。</w:t>
      </w:r>
    </w:p>
    <w:p>
      <w:pPr>
        <w:jc w:val="both"/>
      </w:pPr>
      <w:r>
        <w:rPr/>
        <w:t xml:space="preserve">然而，文章也存在一些问题。例如，文章中使用的实验数据似乎都是从一个特定地区得到的（Lingshui, Hainan, China ），因此可能存在一定的地区性偏差。此外，文章中也未考虑到其他因素对E. acoroides减少OA能力的影响（例如水体中其他生物、水体中其他成分、水体pH、光强度、水体流速、水体盐度、水体密度、水体pCO2 等因子）。此外，文章也未考虑到E. acoroides减少OA能力随时间</w:t>
      </w:r>
    </w:p>
    <w:p>
      <w:pPr>
        <w:pStyle w:val="Heading1"/>
      </w:pPr>
      <w:bookmarkStart w:id="5" w:name="_Toc5"/>
      <w:r>
        <w:t>Topics for further research:</w:t>
      </w:r>
      <w:bookmarkEnd w:id="5"/>
    </w:p>
    <w:p>
      <w:pPr>
        <w:spacing w:after="0"/>
        <w:numPr>
          <w:ilvl w:val="0"/>
          <w:numId w:val="2"/>
        </w:numPr>
      </w:pPr>
      <w:r>
        <w:rPr/>
        <w:t xml:space="preserve">E. acoroides 对其他生物的影响</w:t>
      </w:r>
    </w:p>
    <w:p>
      <w:pPr>
        <w:spacing w:after="0"/>
        <w:numPr>
          <w:ilvl w:val="0"/>
          <w:numId w:val="2"/>
        </w:numPr>
      </w:pPr>
      <w:r>
        <w:rPr/>
        <w:t xml:space="preserve">E. acoroides 对水体中其他成分的影响</w:t>
      </w:r>
    </w:p>
    <w:p>
      <w:pPr>
        <w:spacing w:after="0"/>
        <w:numPr>
          <w:ilvl w:val="0"/>
          <w:numId w:val="2"/>
        </w:numPr>
      </w:pPr>
      <w:r>
        <w:rPr/>
        <w:t xml:space="preserve">E. acoroides 对水体pH的影响</w:t>
      </w:r>
    </w:p>
    <w:p>
      <w:pPr>
        <w:spacing w:after="0"/>
        <w:numPr>
          <w:ilvl w:val="0"/>
          <w:numId w:val="2"/>
        </w:numPr>
      </w:pPr>
      <w:r>
        <w:rPr/>
        <w:t xml:space="preserve">E. acoroides 对光强度的影响</w:t>
      </w:r>
    </w:p>
    <w:p>
      <w:pPr>
        <w:spacing w:after="0"/>
        <w:numPr>
          <w:ilvl w:val="0"/>
          <w:numId w:val="2"/>
        </w:numPr>
      </w:pPr>
      <w:r>
        <w:rPr/>
        <w:t xml:space="preserve">E. acoroides 对水体流速的影响</w:t>
      </w:r>
    </w:p>
    <w:p>
      <w:pPr>
        <w:numPr>
          <w:ilvl w:val="0"/>
          <w:numId w:val="2"/>
        </w:numPr>
      </w:pPr>
      <w:r>
        <w:rPr/>
        <w:t xml:space="preserve">E. acoroides 对水体盐度、水体密度和水体pCO2 的影响</w:t>
      </w:r>
    </w:p>
    <w:p>
      <w:pPr>
        <w:pStyle w:val="Heading1"/>
      </w:pPr>
      <w:bookmarkStart w:id="6" w:name="_Toc6"/>
      <w:r>
        <w:t>Report location:</w:t>
      </w:r>
      <w:bookmarkEnd w:id="6"/>
    </w:p>
    <w:p>
      <w:hyperlink r:id="rId8" w:history="1">
        <w:r>
          <w:rPr>
            <w:color w:val="2980b9"/>
            <w:u w:val="single"/>
          </w:rPr>
          <w:t xml:space="preserve">https://www.fullpicture.app/item/9c2a7b5c5683a3b1a70ce4f7ef698fbb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82B5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141113623000247" TargetMode="External"/><Relationship Id="rId8" Type="http://schemas.openxmlformats.org/officeDocument/2006/relationships/hyperlink" Target="https://www.fullpicture.app/item/9c2a7b5c5683a3b1a70ce4f7ef698fb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2023-02-20T08:32:05+01:00</dcterms:created>
  <dcterms:modified xsi:type="dcterms:W3CDTF">2023-02-20T08:32:05+01:00</dcterms:modified>
</cp:coreProperties>
</file>

<file path=docProps/custom.xml><?xml version="1.0" encoding="utf-8"?>
<Properties xmlns="http://schemas.openxmlformats.org/officeDocument/2006/custom-properties" xmlns:vt="http://schemas.openxmlformats.org/officeDocument/2006/docPropsVTypes"/>
</file>